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77" w:rsidRDefault="00650177" w:rsidP="00650177">
      <w:pPr>
        <w:jc w:val="center"/>
      </w:pPr>
      <w:r>
        <w:t>JEU DES CARTES A POINTS</w:t>
      </w:r>
    </w:p>
    <w:p w:rsidR="00650177" w:rsidRPr="00650177" w:rsidRDefault="00650177" w:rsidP="00650177">
      <w:pPr>
        <w:rPr>
          <w:u w:val="single"/>
        </w:rPr>
      </w:pPr>
      <w:r w:rsidRPr="00650177">
        <w:rPr>
          <w:u w:val="single"/>
        </w:rPr>
        <w:t>Matériel :</w:t>
      </w:r>
    </w:p>
    <w:p w:rsidR="00650177" w:rsidRDefault="00650177" w:rsidP="00650177">
      <w:pPr>
        <w:spacing w:after="0"/>
      </w:pPr>
      <w:r>
        <w:t>-Découper et utiliser les cartes du fichier p 147 et  fabriquer  5 autres cartes de 10 points.</w:t>
      </w:r>
    </w:p>
    <w:p w:rsidR="00650177" w:rsidRDefault="00650177" w:rsidP="00650177">
      <w:pPr>
        <w:spacing w:after="0"/>
      </w:pPr>
      <w:r>
        <w:t>-Il vous faudra en tout : 1 carte « zéro », 3 cartes « un », et 10 cartes « dix ».</w:t>
      </w:r>
    </w:p>
    <w:p w:rsidR="00650177" w:rsidRDefault="00650177" w:rsidP="00650177">
      <w:pPr>
        <w:spacing w:after="0"/>
      </w:pPr>
      <w:r>
        <w:t xml:space="preserve">-Chaque joueur aura  80 cubes (ou </w:t>
      </w:r>
      <w:proofErr w:type="spellStart"/>
      <w:r>
        <w:t>légos</w:t>
      </w:r>
      <w:proofErr w:type="spellEnd"/>
      <w:r>
        <w:t>, haricots, lentilles, allumettes…) et une petite feuille de papier pour inscrire le nombre d’éléments  obtenu à la fin de la partie.</w:t>
      </w:r>
    </w:p>
    <w:p w:rsidR="00650177" w:rsidRDefault="00650177" w:rsidP="00650177">
      <w:pPr>
        <w:spacing w:after="0"/>
      </w:pPr>
    </w:p>
    <w:p w:rsidR="00650177" w:rsidRPr="00650177" w:rsidRDefault="00650177" w:rsidP="00650177">
      <w:pPr>
        <w:spacing w:after="0"/>
        <w:rPr>
          <w:u w:val="single"/>
        </w:rPr>
      </w:pPr>
      <w:r w:rsidRPr="00650177">
        <w:rPr>
          <w:u w:val="single"/>
        </w:rPr>
        <w:t>Déroulement :</w:t>
      </w:r>
    </w:p>
    <w:p w:rsidR="00650177" w:rsidRDefault="00650177" w:rsidP="00650177">
      <w:pPr>
        <w:spacing w:after="0"/>
      </w:pPr>
      <w:r>
        <w:t>-les cartes sont en tas face cachée</w:t>
      </w:r>
    </w:p>
    <w:p w:rsidR="00650177" w:rsidRDefault="00650177" w:rsidP="00650177">
      <w:pPr>
        <w:spacing w:after="0"/>
      </w:pPr>
      <w:r>
        <w:t>-A tour de rôle, chaque joueur retourne une carte de la pioche et prend le nombre correspondant de cubes jusqu’à épuisement du tas.</w:t>
      </w:r>
    </w:p>
    <w:p w:rsidR="00650177" w:rsidRDefault="00650177" w:rsidP="00650177">
      <w:pPr>
        <w:spacing w:after="0"/>
      </w:pPr>
    </w:p>
    <w:p w:rsidR="00650177" w:rsidRPr="00650177" w:rsidRDefault="00650177" w:rsidP="00650177">
      <w:pPr>
        <w:spacing w:after="0"/>
        <w:rPr>
          <w:u w:val="single"/>
        </w:rPr>
      </w:pPr>
      <w:r w:rsidRPr="00650177">
        <w:rPr>
          <w:u w:val="single"/>
        </w:rPr>
        <w:t xml:space="preserve">Objectif en fin de partie : </w:t>
      </w:r>
    </w:p>
    <w:p w:rsidR="00650177" w:rsidRDefault="00650177" w:rsidP="00650177">
      <w:pPr>
        <w:spacing w:after="0"/>
        <w:rPr>
          <w:rFonts w:cstheme="minorHAnsi"/>
        </w:rPr>
      </w:pPr>
      <w:r>
        <w:rPr>
          <w:rFonts w:cstheme="minorHAnsi"/>
        </w:rPr>
        <w:t>-</w:t>
      </w:r>
      <w:r w:rsidRPr="00627EFD">
        <w:rPr>
          <w:rFonts w:cstheme="minorHAnsi"/>
        </w:rPr>
        <w:t xml:space="preserve">L’enfant doit </w:t>
      </w:r>
      <w:r>
        <w:rPr>
          <w:rFonts w:cstheme="minorHAnsi"/>
        </w:rPr>
        <w:t>déterminer  q</w:t>
      </w:r>
      <w:r w:rsidRPr="00627EFD">
        <w:rPr>
          <w:rFonts w:cstheme="minorHAnsi"/>
        </w:rPr>
        <w:t>uel joueur a le plus grand nombre de cubes</w:t>
      </w:r>
      <w:r>
        <w:rPr>
          <w:rFonts w:cstheme="minorHAnsi"/>
        </w:rPr>
        <w:t xml:space="preserve"> et qu’est-ce qui lui permet  de le savoir. Lui faire  verbaliser le nombre de dizaines et le nombre d’unités pour chaque joueur </w:t>
      </w:r>
    </w:p>
    <w:p w:rsidR="00650177" w:rsidRDefault="00650177" w:rsidP="00650177">
      <w:pPr>
        <w:spacing w:after="0"/>
        <w:rPr>
          <w:rFonts w:cstheme="minorHAnsi"/>
        </w:rPr>
      </w:pPr>
    </w:p>
    <w:p w:rsidR="00650177" w:rsidRDefault="00650177" w:rsidP="00650177">
      <w:pPr>
        <w:spacing w:after="0"/>
        <w:rPr>
          <w:rFonts w:cstheme="minorHAnsi"/>
        </w:rPr>
      </w:pPr>
      <w:r>
        <w:rPr>
          <w:rFonts w:cstheme="minorHAnsi"/>
        </w:rPr>
        <w:t xml:space="preserve">-L’enfant doit  ensuite </w:t>
      </w:r>
      <w:r w:rsidRPr="00627EFD">
        <w:rPr>
          <w:rFonts w:cstheme="minorHAnsi"/>
        </w:rPr>
        <w:t>inscrire sur la petite feuille uniquement le nombre de cube</w:t>
      </w:r>
      <w:r>
        <w:rPr>
          <w:rFonts w:cstheme="minorHAnsi"/>
        </w:rPr>
        <w:t>s</w:t>
      </w:r>
      <w:r w:rsidRPr="00627EFD">
        <w:rPr>
          <w:rFonts w:cstheme="minorHAnsi"/>
        </w:rPr>
        <w:t xml:space="preserve"> du gagn</w:t>
      </w:r>
      <w:r>
        <w:rPr>
          <w:rFonts w:cstheme="minorHAnsi"/>
        </w:rPr>
        <w:t xml:space="preserve">ant. </w:t>
      </w:r>
    </w:p>
    <w:p w:rsidR="00650177" w:rsidRDefault="00650177" w:rsidP="00650177">
      <w:pPr>
        <w:spacing w:after="0"/>
        <w:rPr>
          <w:rFonts w:cstheme="minorHAnsi"/>
        </w:rPr>
      </w:pPr>
      <w:r>
        <w:rPr>
          <w:rFonts w:cstheme="minorHAnsi"/>
        </w:rPr>
        <w:t>Attention si l’enfant inverse les nombres, bien lui rappeler la convention :</w:t>
      </w:r>
    </w:p>
    <w:p w:rsidR="00650177" w:rsidRDefault="00650177" w:rsidP="00650177">
      <w:pPr>
        <w:spacing w:after="0"/>
        <w:rPr>
          <w:rFonts w:cstheme="minorHAnsi"/>
        </w:rPr>
      </w:pPr>
      <w:r>
        <w:rPr>
          <w:rFonts w:cstheme="minorHAnsi"/>
        </w:rPr>
        <w:t xml:space="preserve"> Le chiffre des dizaines est  toujours à  gauche, celui des unités à droite.</w:t>
      </w:r>
    </w:p>
    <w:p w:rsidR="00650177" w:rsidRPr="00627EFD" w:rsidRDefault="00650177" w:rsidP="00650177">
      <w:pPr>
        <w:spacing w:after="0"/>
        <w:rPr>
          <w:rFonts w:cstheme="minorHAnsi"/>
        </w:rPr>
      </w:pPr>
    </w:p>
    <w:p w:rsidR="00650177" w:rsidRPr="00627EFD" w:rsidRDefault="00650177" w:rsidP="00650177">
      <w:pPr>
        <w:rPr>
          <w:rFonts w:cstheme="minorHAnsi"/>
        </w:rPr>
      </w:pPr>
      <w:r w:rsidRPr="00627EFD">
        <w:rPr>
          <w:rFonts w:cstheme="minorHAnsi"/>
        </w:rPr>
        <w:t xml:space="preserve">-Faire </w:t>
      </w:r>
      <w:r>
        <w:rPr>
          <w:rFonts w:cstheme="minorHAnsi"/>
        </w:rPr>
        <w:t>8 à 10</w:t>
      </w:r>
      <w:r w:rsidRPr="00627EFD">
        <w:rPr>
          <w:rFonts w:cstheme="minorHAnsi"/>
        </w:rPr>
        <w:t xml:space="preserve"> parties pour </w:t>
      </w:r>
      <w:r>
        <w:rPr>
          <w:rFonts w:cstheme="minorHAnsi"/>
        </w:rPr>
        <w:t xml:space="preserve">bien conforter le comptage </w:t>
      </w:r>
      <w:proofErr w:type="gramStart"/>
      <w:r>
        <w:rPr>
          <w:rFonts w:cstheme="minorHAnsi"/>
        </w:rPr>
        <w:t>des dizaine</w:t>
      </w:r>
      <w:proofErr w:type="gramEnd"/>
      <w:r>
        <w:rPr>
          <w:rFonts w:cstheme="minorHAnsi"/>
        </w:rPr>
        <w:t xml:space="preserve"> et des  unités et leur comparaison à chaque fois.</w:t>
      </w:r>
    </w:p>
    <w:p w:rsidR="00650177" w:rsidRDefault="00650177" w:rsidP="00650177"/>
    <w:p w:rsidR="00650177" w:rsidRDefault="00650177" w:rsidP="00650177">
      <w:pPr>
        <w:spacing w:after="0"/>
      </w:pPr>
      <w:r w:rsidRPr="00627EFD">
        <w:rPr>
          <w:i/>
          <w:u w:val="single"/>
        </w:rPr>
        <w:t>Nota bene</w:t>
      </w:r>
      <w:r>
        <w:t> : Certains enfants ne sauront pas dire le nom des nombres rencontrés, la numération orale n’ayant pas été travaillée jusque là.</w:t>
      </w:r>
    </w:p>
    <w:p w:rsidR="00650177" w:rsidRDefault="00650177" w:rsidP="00650177">
      <w:pPr>
        <w:spacing w:after="0"/>
      </w:pPr>
      <w:r>
        <w:t>Le nombre 72 par exemple peut être dit : 7 dizaines et 2 unités.</w:t>
      </w:r>
    </w:p>
    <w:p w:rsidR="00650177" w:rsidRDefault="00650177" w:rsidP="00650177">
      <w:pPr>
        <w:spacing w:after="0"/>
      </w:pPr>
    </w:p>
    <w:p w:rsidR="00650177" w:rsidRDefault="00650177" w:rsidP="00650177">
      <w:pPr>
        <w:spacing w:after="0"/>
      </w:pPr>
      <w:r>
        <w:t>L’enfant peut également dire la comptine des dizaines et ensuite  y ajouter les unités.</w:t>
      </w:r>
    </w:p>
    <w:p w:rsidR="00650177" w:rsidRDefault="00650177" w:rsidP="00650177">
      <w:r>
        <w:t>Si l’enfant demande comment s’appelle ce nombre, on peut répondre mais sans insister car on y reviendra plus tard.</w:t>
      </w:r>
    </w:p>
    <w:p w:rsidR="00000000" w:rsidRDefault="00650177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0177"/>
    <w:rsid w:val="0065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2020-04-04T17:37:00Z</dcterms:created>
  <dcterms:modified xsi:type="dcterms:W3CDTF">2020-04-04T17:48:00Z</dcterms:modified>
</cp:coreProperties>
</file>