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083" w:type="dxa"/>
        <w:tblLook w:val="04A0"/>
      </w:tblPr>
      <w:tblGrid>
        <w:gridCol w:w="2056"/>
        <w:gridCol w:w="2089"/>
        <w:gridCol w:w="6654"/>
        <w:gridCol w:w="3284"/>
      </w:tblGrid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r>
              <w:t>Numéro de l’activité et temps</w:t>
            </w:r>
          </w:p>
        </w:tc>
        <w:tc>
          <w:tcPr>
            <w:tcW w:w="2089" w:type="dxa"/>
          </w:tcPr>
          <w:p w:rsidR="006734AE" w:rsidRDefault="006734AE" w:rsidP="006616D4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616D4">
            <w:r>
              <w:t>Activité des élèves</w:t>
            </w:r>
          </w:p>
        </w:tc>
        <w:tc>
          <w:tcPr>
            <w:tcW w:w="3284" w:type="dxa"/>
          </w:tcPr>
          <w:p w:rsidR="006734AE" w:rsidRDefault="006734AE" w:rsidP="006616D4">
            <w:r>
              <w:t>Bilan/commentaires</w:t>
            </w:r>
          </w:p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>Lecture/ questions de compréhension</w:t>
            </w:r>
          </w:p>
        </w:tc>
        <w:tc>
          <w:tcPr>
            <w:tcW w:w="6654" w:type="dxa"/>
          </w:tcPr>
          <w:p w:rsidR="009911D5" w:rsidRDefault="00795E4B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1/ </w:t>
            </w:r>
            <w:r w:rsidR="009911D5">
              <w:rPr>
                <w:rFonts w:cstheme="minorHAnsi"/>
              </w:rPr>
              <w:t xml:space="preserve">Faire résumer à votre enfant  l’épisode </w:t>
            </w:r>
            <w:r w:rsidR="009C4E46">
              <w:rPr>
                <w:rFonts w:cstheme="minorHAnsi"/>
              </w:rPr>
              <w:t>8</w:t>
            </w:r>
          </w:p>
          <w:p w:rsidR="009911D5" w:rsidRDefault="00795E4B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2/ </w:t>
            </w:r>
            <w:r w:rsidR="009911D5">
              <w:rPr>
                <w:rFonts w:cstheme="minorHAnsi"/>
              </w:rPr>
              <w:t xml:space="preserve"> Relire l’épisode </w:t>
            </w:r>
            <w:r w:rsidR="009C4E46">
              <w:rPr>
                <w:rFonts w:cstheme="minorHAnsi"/>
              </w:rPr>
              <w:t>8</w:t>
            </w:r>
            <w:r w:rsidR="009911D5">
              <w:rPr>
                <w:rFonts w:cstheme="minorHAnsi"/>
              </w:rPr>
              <w:t xml:space="preserve">  p </w:t>
            </w:r>
            <w:r w:rsidR="009C4E46">
              <w:rPr>
                <w:rFonts w:cstheme="minorHAnsi"/>
              </w:rPr>
              <w:t>70</w:t>
            </w:r>
            <w:r w:rsidR="009911D5">
              <w:rPr>
                <w:rFonts w:cstheme="minorHAnsi"/>
              </w:rPr>
              <w:t xml:space="preserve"> à  votre enfant qui  suit avec son doigt puis</w:t>
            </w:r>
          </w:p>
          <w:p w:rsidR="009911D5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lui faire lire les passages en </w:t>
            </w:r>
            <w:r w:rsidRPr="009911D5">
              <w:rPr>
                <w:rFonts w:cstheme="minorHAnsi"/>
                <w:b/>
              </w:rPr>
              <w:t>gras</w:t>
            </w:r>
            <w:r>
              <w:rPr>
                <w:rFonts w:cstheme="minorHAnsi"/>
                <w:b/>
              </w:rPr>
              <w:t>.</w:t>
            </w:r>
          </w:p>
          <w:p w:rsidR="009911D5" w:rsidRDefault="00795E4B" w:rsidP="009911D5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>3/</w:t>
            </w:r>
            <w:r w:rsidR="009911D5">
              <w:rPr>
                <w:rFonts w:cstheme="minorHAnsi"/>
              </w:rPr>
              <w:t>Faire retrouver dans le texte les mots :</w:t>
            </w:r>
            <w:r w:rsidR="009911D5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</w:t>
            </w:r>
            <w:r w:rsidR="009C4E46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trou – thé – prend – avec – par   </w:t>
            </w:r>
            <w:r w:rsidR="009911D5" w:rsidRP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 xml:space="preserve">et les faire écrire sur </w:t>
            </w:r>
            <w:r w:rsid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 xml:space="preserve">le </w:t>
            </w:r>
            <w:r w:rsidR="009911D5" w:rsidRPr="009911D5">
              <w:rPr>
                <w:rFonts w:ascii="OfficinaSansStd-BookItalic" w:hAnsi="OfficinaSansStd-BookItalic" w:cs="OfficinaSansStd-BookItalic"/>
                <w:iCs/>
                <w:sz w:val="20"/>
                <w:szCs w:val="20"/>
              </w:rPr>
              <w:t>cahier d’essai.</w:t>
            </w:r>
          </w:p>
          <w:p w:rsidR="005C7383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4/ réaliser les </w:t>
            </w:r>
            <w:r w:rsidR="005C7383">
              <w:rPr>
                <w:rFonts w:cstheme="minorHAnsi"/>
              </w:rPr>
              <w:t xml:space="preserve">activités </w:t>
            </w:r>
            <w:r w:rsidR="009C4E46">
              <w:rPr>
                <w:rFonts w:cstheme="minorHAnsi"/>
              </w:rPr>
              <w:t>4</w:t>
            </w:r>
            <w:r w:rsidR="005C7383">
              <w:rPr>
                <w:rFonts w:cstheme="minorHAnsi"/>
              </w:rPr>
              <w:t xml:space="preserve"> à </w:t>
            </w:r>
            <w:r>
              <w:rPr>
                <w:rFonts w:cstheme="minorHAnsi"/>
              </w:rPr>
              <w:t>8</w:t>
            </w:r>
            <w:r w:rsidR="005C7383">
              <w:rPr>
                <w:rFonts w:cstheme="minorHAnsi"/>
              </w:rPr>
              <w:t xml:space="preserve"> sur le fichier page </w:t>
            </w:r>
            <w:r w:rsidR="009C4E46">
              <w:rPr>
                <w:rFonts w:cstheme="minorHAnsi"/>
              </w:rPr>
              <w:t>71</w:t>
            </w:r>
          </w:p>
          <w:p w:rsidR="00D41BF3" w:rsidRDefault="00AC1587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EB274A" w:rsidRPr="00EB274A">
              <w:rPr>
                <w:rFonts w:cstheme="minorHAnsi"/>
              </w:rPr>
              <w:t xml:space="preserve">Pour l’activité </w:t>
            </w:r>
            <w:proofErr w:type="gramStart"/>
            <w:r w:rsidR="009C4E46">
              <w:rPr>
                <w:rFonts w:cstheme="minorHAnsi"/>
              </w:rPr>
              <w:t>5</w:t>
            </w:r>
            <w:r w:rsidR="00D41BF3">
              <w:rPr>
                <w:rFonts w:cstheme="minorHAnsi"/>
              </w:rPr>
              <w:t> ,</w:t>
            </w:r>
            <w:proofErr w:type="gramEnd"/>
            <w:r w:rsidR="00D41BF3">
              <w:rPr>
                <w:rFonts w:cstheme="minorHAnsi"/>
              </w:rPr>
              <w:t xml:space="preserve"> </w:t>
            </w:r>
            <w:r w:rsidRPr="00AC1587">
              <w:rPr>
                <w:rFonts w:cstheme="minorHAnsi"/>
                <w:u w:val="single"/>
              </w:rPr>
              <w:t>aider si besoin au décodage</w:t>
            </w:r>
            <w:r w:rsidRPr="00AC1587">
              <w:rPr>
                <w:rFonts w:cstheme="minorHAnsi"/>
              </w:rPr>
              <w:t xml:space="preserve"> </w:t>
            </w:r>
            <w:r w:rsidR="00D41BF3">
              <w:rPr>
                <w:rFonts w:cstheme="minorHAnsi"/>
              </w:rPr>
              <w:t xml:space="preserve"> </w:t>
            </w:r>
            <w:r w:rsidRPr="00AC1587">
              <w:rPr>
                <w:rFonts w:cstheme="minorHAnsi"/>
              </w:rPr>
              <w:t>de</w:t>
            </w:r>
            <w:r w:rsidR="00D41BF3">
              <w:rPr>
                <w:rFonts w:cstheme="minorHAnsi"/>
              </w:rPr>
              <w:t>s</w:t>
            </w:r>
            <w:r w:rsidRPr="00AC1587">
              <w:rPr>
                <w:rFonts w:cstheme="minorHAnsi"/>
              </w:rPr>
              <w:t xml:space="preserve"> étiquette</w:t>
            </w:r>
            <w:r w:rsidR="00D41BF3">
              <w:rPr>
                <w:rFonts w:cstheme="minorHAnsi"/>
              </w:rPr>
              <w:t>s</w:t>
            </w:r>
          </w:p>
          <w:p w:rsidR="00AC1587" w:rsidRDefault="00D41BF3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B531C">
              <w:rPr>
                <w:rFonts w:cstheme="minorHAnsi"/>
                <w:color w:val="538135" w:themeColor="accent6" w:themeShade="BF"/>
              </w:rPr>
              <w:t>(fiche jointe dans la même rubrique</w:t>
            </w:r>
            <w:r>
              <w:rPr>
                <w:rFonts w:cstheme="minorHAnsi"/>
              </w:rPr>
              <w:t>)</w:t>
            </w:r>
            <w:r w:rsidR="00AC1587" w:rsidRPr="00AC1587">
              <w:rPr>
                <w:rFonts w:cstheme="minorHAnsi"/>
              </w:rPr>
              <w:t xml:space="preserve"> puis </w:t>
            </w:r>
            <w:r w:rsidR="00EB274A" w:rsidRPr="00AC1587">
              <w:rPr>
                <w:rFonts w:cstheme="minorHAnsi"/>
              </w:rPr>
              <w:t xml:space="preserve">demander à l’enfant </w:t>
            </w:r>
            <w:r w:rsidR="009C4E46" w:rsidRPr="00AC1587">
              <w:rPr>
                <w:rFonts w:cstheme="minorHAnsi"/>
                <w:u w:val="single"/>
              </w:rPr>
              <w:t>comment il va procéder pour réaliser l’exercice</w:t>
            </w:r>
            <w:r w:rsidR="009C4E46" w:rsidRPr="00AC1587">
              <w:rPr>
                <w:rFonts w:cstheme="minorHAnsi"/>
              </w:rPr>
              <w:t>.</w:t>
            </w:r>
          </w:p>
          <w:p w:rsidR="00EB274A" w:rsidRPr="00EB274A" w:rsidRDefault="00AC1587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-Pour l’activité 6 : rappeler </w:t>
            </w:r>
            <w:r w:rsidR="00EB274A" w:rsidRPr="00EB274A">
              <w:rPr>
                <w:rFonts w:cstheme="minorHAnsi"/>
              </w:rPr>
              <w:t xml:space="preserve"> la règle de la marque du pluriel :</w:t>
            </w:r>
          </w:p>
          <w:p w:rsidR="00EB274A" w:rsidRP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EB274A">
              <w:rPr>
                <w:rFonts w:cstheme="minorHAnsi"/>
                <w:b/>
              </w:rPr>
              <w:t xml:space="preserve">On met un </w:t>
            </w:r>
            <w:r w:rsidRPr="00EB274A">
              <w:rPr>
                <w:rFonts w:cstheme="minorHAnsi"/>
                <w:b/>
                <w:i/>
                <w:iCs/>
              </w:rPr>
              <w:t xml:space="preserve">s </w:t>
            </w:r>
            <w:r w:rsidRPr="00EB274A">
              <w:rPr>
                <w:rFonts w:cstheme="minorHAnsi"/>
                <w:b/>
              </w:rPr>
              <w:t xml:space="preserve">à la fin des mots comme </w:t>
            </w:r>
            <w:r w:rsidRPr="00EB274A">
              <w:rPr>
                <w:rFonts w:cstheme="minorHAnsi"/>
                <w:b/>
                <w:i/>
                <w:iCs/>
              </w:rPr>
              <w:t xml:space="preserve">canards </w:t>
            </w:r>
            <w:r w:rsidRPr="00EB274A">
              <w:rPr>
                <w:rFonts w:cstheme="minorHAnsi"/>
                <w:b/>
              </w:rPr>
              <w:t xml:space="preserve">et </w:t>
            </w:r>
            <w:r w:rsidRPr="00EB274A">
              <w:rPr>
                <w:rFonts w:cstheme="minorHAnsi"/>
                <w:b/>
                <w:i/>
                <w:iCs/>
              </w:rPr>
              <w:t>empreintes</w:t>
            </w:r>
          </w:p>
          <w:p w:rsidR="00EB274A" w:rsidRDefault="00EB274A" w:rsidP="00EB274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B274A">
              <w:rPr>
                <w:rFonts w:cstheme="minorHAnsi"/>
                <w:b/>
              </w:rPr>
              <w:t>quand il y en a plusieurs (deux et plus que deux).</w:t>
            </w:r>
          </w:p>
          <w:p w:rsidR="00AC1587" w:rsidRPr="00AC1587" w:rsidRDefault="00AC1587" w:rsidP="00EB274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C1587">
              <w:rPr>
                <w:rFonts w:cstheme="minorHAnsi"/>
              </w:rPr>
              <w:t>Pour l’activité</w:t>
            </w:r>
            <w:r>
              <w:rPr>
                <w:rFonts w:cstheme="minorHAnsi"/>
              </w:rPr>
              <w:t>7</w:t>
            </w:r>
            <w:r w:rsidRPr="00AC1587">
              <w:rPr>
                <w:rFonts w:cstheme="minorHAnsi"/>
              </w:rPr>
              <w:t xml:space="preserve"> : l’enfant essaie d’écrire (même phonétiquement) sa réponse sur le </w:t>
            </w:r>
            <w:r>
              <w:rPr>
                <w:rFonts w:cstheme="minorHAnsi"/>
              </w:rPr>
              <w:t>c</w:t>
            </w:r>
            <w:r w:rsidRPr="00AC1587">
              <w:rPr>
                <w:rFonts w:cstheme="minorHAnsi"/>
              </w:rPr>
              <w:t>ahier d’essai puis l’adulte ré</w:t>
            </w:r>
            <w:r>
              <w:rPr>
                <w:rFonts w:cstheme="minorHAnsi"/>
              </w:rPr>
              <w:t>é</w:t>
            </w:r>
            <w:r w:rsidRPr="00AC1587">
              <w:rPr>
                <w:rFonts w:cstheme="minorHAnsi"/>
              </w:rPr>
              <w:t>crit la phrase av</w:t>
            </w:r>
            <w:r>
              <w:rPr>
                <w:rFonts w:cstheme="minorHAnsi"/>
              </w:rPr>
              <w:t xml:space="preserve">ec les corrections éventuelles </w:t>
            </w:r>
            <w:r w:rsidRPr="00AC1587">
              <w:rPr>
                <w:rFonts w:cstheme="minorHAnsi"/>
              </w:rPr>
              <w:t>au –dessous pour que l’enfant recopie proprement sur le fichier.</w:t>
            </w:r>
          </w:p>
          <w:p w:rsidR="009911D5" w:rsidRPr="00EB274A" w:rsidRDefault="009911D5" w:rsidP="009911D5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- - - - - - - - - - - - - - - - - - - - - - - - - - - - -</w:t>
            </w:r>
          </w:p>
          <w:p w:rsidR="009911D5" w:rsidRDefault="009911D5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B274A">
              <w:rPr>
                <w:rFonts w:cstheme="minorHAnsi"/>
              </w:rPr>
              <w:t>1/</w:t>
            </w:r>
            <w:r w:rsidR="00EB274A" w:rsidRPr="00EB274A">
              <w:rPr>
                <w:rFonts w:cstheme="minorHAnsi"/>
              </w:rPr>
              <w:t>Imprimer  et  colle</w:t>
            </w:r>
            <w:r w:rsidR="00715295">
              <w:rPr>
                <w:rFonts w:cstheme="minorHAnsi"/>
              </w:rPr>
              <w:t>r</w:t>
            </w:r>
            <w:r w:rsidR="00EB274A" w:rsidRPr="00EB274A">
              <w:rPr>
                <w:rFonts w:cstheme="minorHAnsi"/>
              </w:rPr>
              <w:t xml:space="preserve"> la fiche de LDS épisode </w:t>
            </w:r>
            <w:r w:rsidR="00AC1587">
              <w:rPr>
                <w:rFonts w:cstheme="minorHAnsi"/>
              </w:rPr>
              <w:t>8</w:t>
            </w:r>
            <w:r w:rsidR="00EB274A" w:rsidRPr="00EB274A">
              <w:rPr>
                <w:rFonts w:cstheme="minorHAnsi"/>
              </w:rPr>
              <w:t xml:space="preserve"> dans le cahier </w:t>
            </w:r>
            <w:r w:rsidR="00EB274A">
              <w:rPr>
                <w:rFonts w:cstheme="minorHAnsi"/>
              </w:rPr>
              <w:t>l</w:t>
            </w:r>
            <w:r w:rsidR="00EB274A" w:rsidRPr="00EB274A">
              <w:rPr>
                <w:rFonts w:cstheme="minorHAnsi"/>
              </w:rPr>
              <w:t>e LDS</w:t>
            </w:r>
          </w:p>
          <w:p w:rsidR="00EB274A" w:rsidRPr="00EB274A" w:rsidRDefault="00EB274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2B531C">
              <w:rPr>
                <w:rFonts w:cstheme="minorHAnsi"/>
                <w:color w:val="538135" w:themeColor="accent6" w:themeShade="BF"/>
              </w:rPr>
              <w:t>fiche</w:t>
            </w:r>
            <w:r w:rsidR="00D41BF3" w:rsidRPr="002B531C">
              <w:rPr>
                <w:rFonts w:cstheme="minorHAnsi"/>
                <w:color w:val="538135" w:themeColor="accent6" w:themeShade="BF"/>
              </w:rPr>
              <w:t xml:space="preserve"> déjà</w:t>
            </w:r>
            <w:r w:rsidRPr="002B531C">
              <w:rPr>
                <w:rFonts w:cstheme="minorHAnsi"/>
                <w:color w:val="538135" w:themeColor="accent6" w:themeShade="BF"/>
              </w:rPr>
              <w:t xml:space="preserve">  jointe dans la rubrique</w:t>
            </w:r>
            <w:r w:rsidR="00D41BF3" w:rsidRPr="002B531C">
              <w:rPr>
                <w:rFonts w:cstheme="minorHAnsi"/>
                <w:color w:val="538135" w:themeColor="accent6" w:themeShade="BF"/>
              </w:rPr>
              <w:t xml:space="preserve"> Plan de travail n°3</w:t>
            </w:r>
            <w:r w:rsidR="00715295" w:rsidRPr="002B531C">
              <w:rPr>
                <w:rFonts w:cstheme="minorHAnsi"/>
                <w:color w:val="538135" w:themeColor="accent6" w:themeShade="BF"/>
              </w:rPr>
              <w:t>)</w:t>
            </w:r>
          </w:p>
          <w:p w:rsidR="00EB274A" w:rsidRDefault="00EB274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Pr="00EB274A">
              <w:rPr>
                <w:rFonts w:cstheme="minorHAnsi"/>
              </w:rPr>
              <w:t xml:space="preserve">Faire lire cette fiche avec </w:t>
            </w:r>
            <w:r w:rsidR="005E6E24">
              <w:rPr>
                <w:rFonts w:cstheme="minorHAnsi"/>
              </w:rPr>
              <w:t xml:space="preserve"> de l’aide si nécessaire.</w:t>
            </w:r>
          </w:p>
          <w:p w:rsidR="006734AE" w:rsidRDefault="006734AE" w:rsidP="00AC1587">
            <w:pPr>
              <w:autoSpaceDE w:val="0"/>
              <w:autoSpaceDN w:val="0"/>
              <w:adjustRightInd w:val="0"/>
            </w:pPr>
          </w:p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089" w:type="dxa"/>
          </w:tcPr>
          <w:p w:rsidR="006734AE" w:rsidRDefault="00D41BF3" w:rsidP="009448A4">
            <w:r>
              <w:t>Etude du son [b]</w:t>
            </w:r>
          </w:p>
        </w:tc>
        <w:tc>
          <w:tcPr>
            <w:tcW w:w="6654" w:type="dxa"/>
          </w:tcPr>
          <w:p w:rsidR="00E94C16" w:rsidRPr="00E94C16" w:rsidRDefault="00E94C16" w:rsidP="00222669">
            <w:pPr>
              <w:rPr>
                <w:u w:val="single"/>
              </w:rPr>
            </w:pPr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 </w:t>
            </w:r>
          </w:p>
          <w:p w:rsidR="00222669" w:rsidRDefault="00222669" w:rsidP="00222669">
            <w:r>
              <w:t xml:space="preserve">1/Dire les phrases suivantes : </w:t>
            </w:r>
          </w:p>
          <w:p w:rsidR="00222669" w:rsidRDefault="00222669" w:rsidP="00222669">
            <w:pPr>
              <w:rPr>
                <w:i/>
              </w:rPr>
            </w:pPr>
            <w:r>
              <w:rPr>
                <w:i/>
              </w:rPr>
              <w:t>Cette poule est noire/Cette boule est noire</w:t>
            </w:r>
          </w:p>
          <w:p w:rsidR="00222669" w:rsidRPr="006C278F" w:rsidRDefault="00222669" w:rsidP="00222669">
            <w:pPr>
              <w:rPr>
                <w:i/>
              </w:rPr>
            </w:pPr>
            <w:r>
              <w:rPr>
                <w:i/>
              </w:rPr>
              <w:t>Dans ce jardin il y a un paon</w:t>
            </w:r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 xml:space="preserve"> Dans ce jardin il y a un banc.</w:t>
            </w:r>
          </w:p>
          <w:p w:rsidR="00222669" w:rsidRDefault="00222669" w:rsidP="00222669">
            <w:r w:rsidRPr="00222669">
              <w:t>Demander à l’enfant ce qui est différent</w:t>
            </w:r>
            <w:r>
              <w:t>.</w:t>
            </w:r>
          </w:p>
          <w:p w:rsidR="00222669" w:rsidRPr="00222669" w:rsidRDefault="00222669" w:rsidP="00222669">
            <w:r>
              <w:t>Lui faire poser sa main sur sa gorge pour sentir la vibration</w:t>
            </w:r>
          </w:p>
          <w:p w:rsidR="00222669" w:rsidRDefault="00222669" w:rsidP="00222669">
            <w:r>
              <w:t>2/ Poser</w:t>
            </w:r>
            <w:r w:rsidR="00A67306">
              <w:t xml:space="preserve"> d</w:t>
            </w:r>
            <w:r>
              <w:t>es devinettes pour trouver à l’oral des mots avec le son [</w:t>
            </w:r>
            <w:r w:rsidR="00A67306">
              <w:t>b</w:t>
            </w:r>
            <w:r>
              <w:t>]</w:t>
            </w:r>
          </w:p>
          <w:p w:rsidR="00222669" w:rsidRDefault="00222669" w:rsidP="00222669">
            <w:r>
              <w:t>3/</w:t>
            </w:r>
            <w:r w:rsidR="00CF752F">
              <w:t>-</w:t>
            </w:r>
            <w:r>
              <w:t xml:space="preserve"> j’entends/ je n’entends  pas : jouer en ligne sur le site</w:t>
            </w:r>
          </w:p>
          <w:p w:rsidR="00A67306" w:rsidRDefault="000D0013" w:rsidP="00222669">
            <w:hyperlink r:id="rId7" w:history="1">
              <w:r w:rsidR="00A67306" w:rsidRPr="00B65E6B">
                <w:rPr>
                  <w:rStyle w:val="Lienhypertexte"/>
                </w:rPr>
                <w:t>https://apprendrealire.net/son-b/104-son-b-dans-un-mot</w:t>
              </w:r>
            </w:hyperlink>
          </w:p>
          <w:p w:rsidR="00222669" w:rsidRDefault="00CF752F" w:rsidP="00222669">
            <w:r>
              <w:t>-</w:t>
            </w:r>
            <w:r w:rsidR="00222669">
              <w:t>Je situe le son : jouer en ligne sur le site</w:t>
            </w:r>
          </w:p>
          <w:p w:rsidR="00E94C16" w:rsidRDefault="000D0013" w:rsidP="00222669">
            <w:hyperlink r:id="rId8" w:history="1">
              <w:r w:rsidR="00A67306" w:rsidRPr="00B65E6B">
                <w:rPr>
                  <w:rStyle w:val="Lienhypertexte"/>
                </w:rPr>
                <w:t>https://apprendrealire.net/son-b/105-son-v-dans-une-syllabe</w:t>
              </w:r>
            </w:hyperlink>
          </w:p>
          <w:p w:rsidR="00A67306" w:rsidRDefault="00CF752F" w:rsidP="00222669">
            <w:r>
              <w:t>-</w:t>
            </w:r>
            <w:r w:rsidR="00A67306">
              <w:t>Je reconnais la lettre b dans les 4 écritures</w:t>
            </w:r>
            <w:r w:rsidR="00E94C16">
              <w:t> : jouer en ligne sur les sites</w:t>
            </w:r>
          </w:p>
          <w:p w:rsidR="00E94C16" w:rsidRDefault="000D0013" w:rsidP="00222669">
            <w:hyperlink r:id="rId9" w:history="1">
              <w:r w:rsidR="00E94C16" w:rsidRPr="00B65E6B">
                <w:rPr>
                  <w:rStyle w:val="Lienhypertexte"/>
                </w:rPr>
                <w:t>https://apprendrealire.net/son-b/106-reconnaitre-la-lettre-b</w:t>
              </w:r>
            </w:hyperlink>
          </w:p>
          <w:p w:rsidR="00A67306" w:rsidRDefault="000D0013" w:rsidP="00222669">
            <w:hyperlink r:id="rId10" w:history="1">
              <w:r w:rsidR="00E94C16" w:rsidRPr="00B65E6B">
                <w:rPr>
                  <w:rStyle w:val="Lienhypertexte"/>
                </w:rPr>
                <w:t>https://www.logicieleducatif.fr/francais/lecture/lecture-son-b.php</w:t>
              </w:r>
            </w:hyperlink>
          </w:p>
          <w:p w:rsidR="00222669" w:rsidRDefault="00222669" w:rsidP="00222669">
            <w:r>
              <w:t>4/ Fiche du son [</w:t>
            </w:r>
            <w:r w:rsidR="00A67306">
              <w:t>b</w:t>
            </w:r>
            <w:r>
              <w:t>] à imprimer, lire et  coller dans le MDS</w:t>
            </w:r>
          </w:p>
          <w:p w:rsidR="00222669" w:rsidRDefault="00222669" w:rsidP="00222669">
            <w:pPr>
              <w:rPr>
                <w:color w:val="538135" w:themeColor="accent6" w:themeShade="BF"/>
              </w:rPr>
            </w:pPr>
            <w:r w:rsidRPr="00E94C16">
              <w:rPr>
                <w:color w:val="538135" w:themeColor="accent6" w:themeShade="BF"/>
              </w:rPr>
              <w:t>(ci-jointe dans la même rubrique)</w:t>
            </w:r>
          </w:p>
          <w:p w:rsidR="00E94C16" w:rsidRDefault="00E94C16" w:rsidP="00222669">
            <w:pPr>
              <w:rPr>
                <w:color w:val="538135" w:themeColor="accent6" w:themeShade="BF"/>
              </w:rPr>
            </w:pPr>
          </w:p>
          <w:p w:rsidR="00222669" w:rsidRDefault="00E94C16" w:rsidP="00222669">
            <w:r w:rsidRPr="00E94C16">
              <w:rPr>
                <w:u w:val="single"/>
              </w:rPr>
              <w:t xml:space="preserve">Jour 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>2</w:t>
            </w:r>
          </w:p>
          <w:p w:rsidR="00E94C16" w:rsidRDefault="00E94C16" w:rsidP="00222669">
            <w:r>
              <w:t>1</w:t>
            </w:r>
            <w:r w:rsidR="00222669">
              <w:t>/</w:t>
            </w:r>
            <w:r>
              <w:t>Relecture du MDS son[b]</w:t>
            </w:r>
          </w:p>
          <w:p w:rsidR="00CF752F" w:rsidRDefault="00CF752F" w:rsidP="00CF752F">
            <w:r>
              <w:t>2/Dictée de syllabes sur ardoise ou tableau :</w:t>
            </w:r>
          </w:p>
          <w:p w:rsidR="00CF752F" w:rsidRDefault="00CF752F" w:rsidP="00222669"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– </w:t>
            </w:r>
            <w:proofErr w:type="spellStart"/>
            <w:r>
              <w:t>bou</w:t>
            </w:r>
            <w:proofErr w:type="spellEnd"/>
            <w:r>
              <w:t>- ban (le an de panda</w:t>
            </w:r>
            <w:proofErr w:type="gramStart"/>
            <w:r>
              <w:t>)–</w:t>
            </w:r>
            <w:proofErr w:type="gramEnd"/>
            <w:r>
              <w:t xml:space="preserve"> beau– </w:t>
            </w:r>
            <w:proofErr w:type="spellStart"/>
            <w:r>
              <w:t>boi</w:t>
            </w:r>
            <w:proofErr w:type="spellEnd"/>
            <w:r>
              <w:t xml:space="preserve"> –bon </w:t>
            </w:r>
          </w:p>
          <w:p w:rsidR="00222669" w:rsidRDefault="00E94C16" w:rsidP="00222669">
            <w:r>
              <w:t>2/</w:t>
            </w:r>
            <w:r w:rsidR="00222669">
              <w:t>Entraînement sur fichier Trampoline  -Code : activités  1 à 4 page</w:t>
            </w:r>
            <w:r w:rsidR="00A67306">
              <w:t xml:space="preserve"> 62</w:t>
            </w:r>
          </w:p>
          <w:p w:rsidR="006734AE" w:rsidRDefault="006734AE" w:rsidP="00CF752F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Vocabulaire </w:t>
            </w:r>
            <w:r w:rsidR="00AC1587">
              <w:t>du récit policier</w:t>
            </w:r>
          </w:p>
        </w:tc>
        <w:tc>
          <w:tcPr>
            <w:tcW w:w="6654" w:type="dxa"/>
          </w:tcPr>
          <w:p w:rsidR="00AC1587" w:rsidRDefault="00AC1587" w:rsidP="006616D4">
            <w:r>
              <w:t>Fichier  de lecture p72</w:t>
            </w:r>
            <w:r w:rsidR="00D41BF3">
              <w:t xml:space="preserve"> activités 1 à 3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1/</w:t>
            </w:r>
            <w:r w:rsidR="00EE0EA3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Laisser l’enfant regarder l’illustration de l’exercice 1</w:t>
            </w:r>
            <w:r w:rsidR="00EE0EA3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pendant 30</w:t>
            </w:r>
            <w:r w:rsidR="00EE0EA3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puis lui poser des questions du type :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Qui voit-on ?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Que s’est-il passé ?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Qui est le personnage en vert ?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Qui sont les autres personnages ?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Comment peut-on les appeler ? (des suspects)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Selon toi, qui est le coupable ?</w:t>
            </w:r>
          </w:p>
          <w:p w:rsidR="00AC1587" w:rsidRDefault="00AC1587" w:rsidP="00AC1587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color w:val="000000"/>
                <w:sz w:val="20"/>
                <w:szCs w:val="20"/>
              </w:rPr>
              <w:t>– Qu’est-ce qui te permet de l’affirmer ? (les empreintes)</w:t>
            </w:r>
          </w:p>
          <w:p w:rsidR="00EE0EA3" w:rsidRDefault="00EE0EA3" w:rsidP="00AC1587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</w:pPr>
          </w:p>
          <w:p w:rsidR="00EE0EA3" w:rsidRDefault="00EE0EA3" w:rsidP="00AC1587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2/Reproduire le tableau ci-dessous sur le cahier d’essai  et le compléter par des mots que l’on rencontre souvent dans les récits policiers.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141"/>
              <w:gridCol w:w="2141"/>
              <w:gridCol w:w="2141"/>
            </w:tblGrid>
            <w:tr w:rsidR="00EE0EA3" w:rsidTr="00EE0EA3"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jc w:val="center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  <w:t>personnages</w:t>
                  </w:r>
                </w:p>
              </w:tc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jc w:val="center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  <w:t>objets</w:t>
                  </w:r>
                </w:p>
              </w:tc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jc w:val="center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  <w:t>autres</w:t>
                  </w:r>
                </w:p>
              </w:tc>
            </w:tr>
            <w:tr w:rsidR="00EE0EA3" w:rsidTr="00EE0EA3"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dxa"/>
                </w:tcPr>
                <w:p w:rsidR="00EE0EA3" w:rsidRDefault="00EE0EA3" w:rsidP="00781065">
                  <w:pPr>
                    <w:framePr w:hSpace="141" w:wrap="around" w:vAnchor="page" w:hAnchor="margin" w:y="1861"/>
                    <w:autoSpaceDE w:val="0"/>
                    <w:autoSpaceDN w:val="0"/>
                    <w:adjustRightInd w:val="0"/>
                    <w:rPr>
                      <w:rFonts w:ascii="OfficinaSansStd-Book" w:hAnsi="OfficinaSansStd-Book" w:cs="OfficinaSansStd-Book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E0EA3" w:rsidRDefault="00EE0EA3" w:rsidP="00AC1587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/>
                <w:bCs/>
                <w:color w:val="424242"/>
                <w:sz w:val="24"/>
                <w:szCs w:val="24"/>
              </w:rPr>
            </w:pPr>
          </w:p>
          <w:p w:rsidR="00AC1587" w:rsidRDefault="00EE0EA3" w:rsidP="00AC1587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</w:pPr>
            <w:r w:rsidRPr="00EE0EA3">
              <w:rPr>
                <w:rFonts w:cstheme="minorHAnsi"/>
                <w:bCs/>
              </w:rPr>
              <w:t>2/Pour l’activité</w:t>
            </w:r>
            <w:r>
              <w:rPr>
                <w:rFonts w:cstheme="minorHAnsi"/>
                <w:bCs/>
              </w:rPr>
              <w:t xml:space="preserve"> 2, b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ien expliquer la consigne et</w:t>
            </w:r>
            <w:r w:rsidR="00AC1587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 demand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er</w:t>
            </w:r>
            <w:r w:rsidR="00AC1587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 de décrire les personnages</w:t>
            </w:r>
            <w:r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 xml:space="preserve"> </w:t>
            </w:r>
            <w:r w:rsidR="00AC1587">
              <w:rPr>
                <w:rFonts w:ascii="OfficinaSansStd-Book" w:hAnsi="OfficinaSansStd-Book" w:cs="OfficinaSansStd-Book"/>
                <w:color w:val="000000"/>
                <w:sz w:val="20"/>
                <w:szCs w:val="20"/>
              </w:rPr>
              <w:t>et d’indiquer leur rôle.</w:t>
            </w:r>
          </w:p>
          <w:p w:rsidR="006734AE" w:rsidRDefault="006734AE" w:rsidP="00EE0EA3"/>
        </w:tc>
        <w:tc>
          <w:tcPr>
            <w:tcW w:w="3284" w:type="dxa"/>
          </w:tcPr>
          <w:p w:rsidR="006734AE" w:rsidRDefault="006734AE" w:rsidP="006616D4"/>
        </w:tc>
      </w:tr>
      <w:tr w:rsidR="006734AE" w:rsidTr="00D35365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Dictée </w:t>
            </w:r>
          </w:p>
        </w:tc>
        <w:tc>
          <w:tcPr>
            <w:tcW w:w="6654" w:type="dxa"/>
            <w:shd w:val="clear" w:color="auto" w:fill="FFFFFF" w:themeFill="background1"/>
          </w:tcPr>
          <w:p w:rsidR="00472D03" w:rsidRDefault="00472D03" w:rsidP="00D41BF3">
            <w:r>
              <w:t xml:space="preserve">Jour 2- </w:t>
            </w:r>
            <w:r w:rsidR="00D41BF3">
              <w:t>Copier 2 fois les mots de la liste 4 (sur la fiche rose du LDS)</w:t>
            </w:r>
          </w:p>
          <w:p w:rsidR="00D41BF3" w:rsidRDefault="00D41BF3" w:rsidP="00D41BF3"/>
          <w:p w:rsidR="006734AE" w:rsidRDefault="006734AE" w:rsidP="006616D4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089" w:type="dxa"/>
          </w:tcPr>
          <w:p w:rsidR="006734AE" w:rsidRDefault="006734AE" w:rsidP="00D41BF3">
            <w:r>
              <w:t xml:space="preserve">Ecriture de la lettre minuscule cursive </w:t>
            </w:r>
          </w:p>
        </w:tc>
        <w:tc>
          <w:tcPr>
            <w:tcW w:w="6654" w:type="dxa"/>
          </w:tcPr>
          <w:p w:rsidR="006734AE" w:rsidRDefault="000D0013" w:rsidP="00E01E32"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1pt;margin-top:2.15pt;width:331.5pt;height:24pt;z-index:251659264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26" type="#_x0000_t32" style="position:absolute;margin-left:-5.1pt;margin-top:2.15pt;width:331.5pt;height:24pt;flip:y;z-index:251658240;mso-position-horizontal-relative:text;mso-position-vertical-relative:text" o:connectortype="straight"/>
              </w:pict>
            </w:r>
          </w:p>
        </w:tc>
        <w:tc>
          <w:tcPr>
            <w:tcW w:w="3284" w:type="dxa"/>
          </w:tcPr>
          <w:p w:rsidR="006734AE" w:rsidRDefault="006734AE" w:rsidP="006616D4"/>
        </w:tc>
      </w:tr>
      <w:tr w:rsidR="007A2190" w:rsidTr="006616D4">
        <w:trPr>
          <w:trHeight w:val="482"/>
        </w:trPr>
        <w:tc>
          <w:tcPr>
            <w:tcW w:w="2056" w:type="dxa"/>
          </w:tcPr>
          <w:p w:rsidR="007A2190" w:rsidRDefault="007A2190" w:rsidP="006616D4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2089" w:type="dxa"/>
          </w:tcPr>
          <w:p w:rsidR="007A2190" w:rsidRDefault="007A2190" w:rsidP="006616D4">
            <w:r>
              <w:t>Calcul mental</w:t>
            </w:r>
          </w:p>
        </w:tc>
        <w:tc>
          <w:tcPr>
            <w:tcW w:w="6654" w:type="dxa"/>
          </w:tcPr>
          <w:p w:rsidR="00E01E32" w:rsidRDefault="00E01E32" w:rsidP="00E01E32">
            <w:r>
              <w:t>-</w:t>
            </w:r>
            <w:r w:rsidR="007A2190">
              <w:t xml:space="preserve">Dire la suite orale des nombres de 2 en  2 à partir de </w:t>
            </w:r>
            <w:r>
              <w:t>1</w:t>
            </w:r>
            <w:r w:rsidR="007A2190">
              <w:t xml:space="preserve"> jusqu’à </w:t>
            </w:r>
            <w:r>
              <w:t>21</w:t>
            </w:r>
          </w:p>
          <w:p w:rsidR="00E01E32" w:rsidRDefault="00E01E32" w:rsidP="00E01E32">
            <w:r>
              <w:t>-Ajouter ou soustraire 1 à n’importe quel  nombre :</w:t>
            </w:r>
          </w:p>
          <w:p w:rsidR="00E01E32" w:rsidRDefault="00E01E32" w:rsidP="00E01E32">
            <w:r>
              <w:t xml:space="preserve">Dire à votre enfant le calcule </w:t>
            </w:r>
            <w:r w:rsidRPr="00E01E32">
              <w:rPr>
                <w:b/>
              </w:rPr>
              <w:t>19+1</w:t>
            </w:r>
            <w:r>
              <w:t xml:space="preserve">  ou </w:t>
            </w:r>
            <w:r w:rsidRPr="00E01E32">
              <w:rPr>
                <w:b/>
              </w:rPr>
              <w:t xml:space="preserve">16 </w:t>
            </w:r>
            <w:r>
              <w:rPr>
                <w:b/>
              </w:rPr>
              <w:t>–</w:t>
            </w:r>
            <w:r w:rsidRPr="00E01E32">
              <w:rPr>
                <w:b/>
              </w:rPr>
              <w:t xml:space="preserve"> 1</w:t>
            </w:r>
            <w:r>
              <w:rPr>
                <w:b/>
              </w:rPr>
              <w:t xml:space="preserve">, </w:t>
            </w:r>
            <w:r w:rsidRPr="00E01E32">
              <w:t xml:space="preserve">il écrit le résultat sur la fiche de calcul </w:t>
            </w:r>
            <w:r w:rsidR="00781065">
              <w:t xml:space="preserve"> </w:t>
            </w:r>
            <w:r w:rsidRPr="00E01E32">
              <w:t>(</w:t>
            </w:r>
            <w:r w:rsidR="00781065" w:rsidRPr="00781065">
              <w:rPr>
                <w:color w:val="538135" w:themeColor="accent6" w:themeShade="BF"/>
              </w:rPr>
              <w:t xml:space="preserve">déjà </w:t>
            </w:r>
            <w:r w:rsidRPr="00781065">
              <w:rPr>
                <w:color w:val="538135" w:themeColor="accent6" w:themeShade="BF"/>
              </w:rPr>
              <w:t xml:space="preserve">jointe dans </w:t>
            </w:r>
            <w:r w:rsidR="00781065" w:rsidRPr="00781065">
              <w:rPr>
                <w:color w:val="538135" w:themeColor="accent6" w:themeShade="BF"/>
              </w:rPr>
              <w:t xml:space="preserve">la </w:t>
            </w:r>
            <w:r w:rsidRPr="00781065">
              <w:rPr>
                <w:color w:val="538135" w:themeColor="accent6" w:themeShade="BF"/>
              </w:rPr>
              <w:t>rubrique</w:t>
            </w:r>
            <w:r w:rsidR="00781065" w:rsidRPr="00781065">
              <w:rPr>
                <w:color w:val="538135" w:themeColor="accent6" w:themeShade="BF"/>
              </w:rPr>
              <w:t xml:space="preserve"> du plan de travail n°3</w:t>
            </w:r>
            <w:r w:rsidRPr="00781065">
              <w:rPr>
                <w:color w:val="538135" w:themeColor="accent6" w:themeShade="BF"/>
              </w:rPr>
              <w:t>)</w:t>
            </w:r>
            <w:r>
              <w:t xml:space="preserve"> en faire 5 à la suite par jour et lors de la correction, bien observer  la place du nombre sur la bande des nombres.</w:t>
            </w:r>
          </w:p>
          <w:p w:rsidR="00D35365" w:rsidRDefault="00D35365" w:rsidP="00E01E32"/>
          <w:p w:rsidR="00C526FF" w:rsidRDefault="00C526FF" w:rsidP="00331E87"/>
        </w:tc>
        <w:tc>
          <w:tcPr>
            <w:tcW w:w="3284" w:type="dxa"/>
          </w:tcPr>
          <w:p w:rsidR="007A2190" w:rsidRDefault="007A2190" w:rsidP="006616D4"/>
        </w:tc>
      </w:tr>
      <w:tr w:rsidR="00C526FF" w:rsidTr="00F81A35">
        <w:trPr>
          <w:trHeight w:val="2954"/>
        </w:trPr>
        <w:tc>
          <w:tcPr>
            <w:tcW w:w="2056" w:type="dxa"/>
          </w:tcPr>
          <w:p w:rsidR="00C526FF" w:rsidRDefault="00C526FF" w:rsidP="006616D4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  <w:p w:rsidR="00C526FF" w:rsidRDefault="00C526FF" w:rsidP="00C526FF">
            <w:pPr>
              <w:pStyle w:val="Paragraphedeliste"/>
            </w:pPr>
          </w:p>
        </w:tc>
        <w:tc>
          <w:tcPr>
            <w:tcW w:w="2089" w:type="dxa"/>
          </w:tcPr>
          <w:p w:rsidR="00C526FF" w:rsidRDefault="00331E87" w:rsidP="006616D4">
            <w:r>
              <w:t>Comparer des longueurs avec une unité étalon</w:t>
            </w:r>
          </w:p>
          <w:p w:rsidR="00C526FF" w:rsidRDefault="00C526FF" w:rsidP="00753CD5"/>
        </w:tc>
        <w:tc>
          <w:tcPr>
            <w:tcW w:w="6654" w:type="dxa"/>
          </w:tcPr>
          <w:p w:rsidR="00331E87" w:rsidRPr="00331E87" w:rsidRDefault="00C526FF" w:rsidP="006616D4">
            <w:pPr>
              <w:rPr>
                <w:u w:val="single"/>
              </w:rPr>
            </w:pPr>
            <w:r w:rsidRPr="00331E87">
              <w:rPr>
                <w:u w:val="single"/>
              </w:rPr>
              <w:t xml:space="preserve">Jour 1 </w:t>
            </w:r>
          </w:p>
          <w:p w:rsidR="00C526FF" w:rsidRDefault="00D35365" w:rsidP="006616D4">
            <w:r>
              <w:t>1/</w:t>
            </w:r>
            <w:r w:rsidR="00331E87">
              <w:t>Détacher les 8 bandes unités p157 du fichier de maths</w:t>
            </w:r>
          </w:p>
          <w:p w:rsidR="00331E87" w:rsidRDefault="00331E87" w:rsidP="006616D4">
            <w:pPr>
              <w:rPr>
                <w:color w:val="538135" w:themeColor="accent6" w:themeShade="BF"/>
              </w:rPr>
            </w:pPr>
            <w:r>
              <w:t xml:space="preserve">Imprimer </w:t>
            </w:r>
            <w:r w:rsidRPr="00331E87">
              <w:rPr>
                <w:color w:val="538135" w:themeColor="accent6" w:themeShade="BF"/>
              </w:rPr>
              <w:t>la fiche</w:t>
            </w:r>
            <w:r>
              <w:rPr>
                <w:color w:val="538135" w:themeColor="accent6" w:themeShade="BF"/>
              </w:rPr>
              <w:t> »</w:t>
            </w:r>
            <w:r w:rsidRPr="00331E87">
              <w:rPr>
                <w:color w:val="538135" w:themeColor="accent6" w:themeShade="BF"/>
              </w:rPr>
              <w:t xml:space="preserve"> longueurs</w:t>
            </w:r>
            <w:r>
              <w:rPr>
                <w:color w:val="538135" w:themeColor="accent6" w:themeShade="BF"/>
              </w:rPr>
              <w:t> </w:t>
            </w:r>
            <w:r w:rsidR="00781065">
              <w:rPr>
                <w:color w:val="538135" w:themeColor="accent6" w:themeShade="BF"/>
              </w:rPr>
              <w:t xml:space="preserve"> à manipuler</w:t>
            </w:r>
            <w:r>
              <w:rPr>
                <w:color w:val="538135" w:themeColor="accent6" w:themeShade="BF"/>
              </w:rPr>
              <w:t>»</w:t>
            </w:r>
            <w:r w:rsidRPr="00331E87">
              <w:rPr>
                <w:color w:val="538135" w:themeColor="accent6" w:themeShade="BF"/>
              </w:rPr>
              <w:t xml:space="preserve"> jointe à cette rubrique</w:t>
            </w:r>
          </w:p>
          <w:p w:rsidR="00D35365" w:rsidRDefault="00D35365" w:rsidP="004D194C">
            <w:r>
              <w:t>2/Consigne : « Eva et Sacha ont cherché à savoir qui est le plus grand. Sur le mur</w:t>
            </w:r>
            <w:r w:rsidR="00781065">
              <w:t xml:space="preserve"> </w:t>
            </w:r>
            <w:r>
              <w:t>1 Eva a reporté sa taille</w:t>
            </w:r>
            <w:r w:rsidR="00781065">
              <w:t xml:space="preserve"> e</w:t>
            </w:r>
            <w:r>
              <w:t>t Sacha a reporté sa taille sur le mur</w:t>
            </w:r>
            <w:r w:rsidR="00781065">
              <w:t xml:space="preserve">2. </w:t>
            </w:r>
            <w:r>
              <w:t xml:space="preserve"> Avec les  bandes en carton</w:t>
            </w:r>
            <w:r w:rsidR="00781065">
              <w:t>, i</w:t>
            </w:r>
            <w:r>
              <w:t>l faut trouver qui est le plus grand. »</w:t>
            </w:r>
          </w:p>
          <w:p w:rsidR="00903B11" w:rsidRDefault="00D35365" w:rsidP="004D194C">
            <w:r>
              <w:t>-Si besoin seulement, montrer l’utilisation des bandes unités et introduire le mot « mesure </w:t>
            </w:r>
            <w:proofErr w:type="gramStart"/>
            <w:r>
              <w:t>» </w:t>
            </w:r>
            <w:r w:rsidR="00903B11">
              <w:t>,</w:t>
            </w:r>
            <w:proofErr w:type="gramEnd"/>
            <w:r w:rsidR="00903B11">
              <w:t xml:space="preserve"> dire</w:t>
            </w:r>
            <w:r>
              <w:t>:</w:t>
            </w:r>
            <w:r w:rsidR="00903B11">
              <w:t xml:space="preserve"> </w:t>
            </w:r>
          </w:p>
          <w:p w:rsidR="00D35365" w:rsidRDefault="00D35365" w:rsidP="004D194C">
            <w:pPr>
              <w:rPr>
                <w:u w:val="single"/>
              </w:rPr>
            </w:pPr>
            <w:r w:rsidRPr="00D35365">
              <w:rPr>
                <w:u w:val="single"/>
              </w:rPr>
              <w:t>« La mesure de la taille d’Eva est 3 unité</w:t>
            </w:r>
            <w:r>
              <w:rPr>
                <w:u w:val="single"/>
              </w:rPr>
              <w:t>s</w:t>
            </w:r>
            <w:r w:rsidRPr="00D35365">
              <w:rPr>
                <w:u w:val="single"/>
              </w:rPr>
              <w:t> »</w:t>
            </w:r>
          </w:p>
          <w:p w:rsidR="00D35365" w:rsidRDefault="00D35365" w:rsidP="004D194C">
            <w:r w:rsidRPr="00195FD8">
              <w:t>-</w:t>
            </w:r>
            <w:r w:rsidR="00903B11">
              <w:t>Faire c</w:t>
            </w:r>
            <w:r w:rsidRPr="00195FD8">
              <w:t xml:space="preserve">ompléter la partie </w:t>
            </w:r>
            <w:r w:rsidR="00903B11">
              <w:t>« C</w:t>
            </w:r>
            <w:r w:rsidRPr="00195FD8">
              <w:t>e que j’ai découvert</w:t>
            </w:r>
            <w:r w:rsidR="00903B11">
              <w:t> »</w:t>
            </w:r>
            <w:r w:rsidRPr="00195FD8">
              <w:t xml:space="preserve"> p58 du fichier de maths</w:t>
            </w:r>
          </w:p>
          <w:p w:rsidR="00903B11" w:rsidRPr="00D35365" w:rsidRDefault="00903B11" w:rsidP="004D194C">
            <w:pPr>
              <w:rPr>
                <w:u w:val="single"/>
              </w:rPr>
            </w:pPr>
          </w:p>
          <w:p w:rsidR="00D35365" w:rsidRDefault="00C526FF" w:rsidP="004D194C">
            <w:r>
              <w:t xml:space="preserve">Jour 2 </w:t>
            </w:r>
          </w:p>
          <w:p w:rsidR="00C526FF" w:rsidRDefault="00D35365" w:rsidP="004D194C">
            <w:r>
              <w:t>1/</w:t>
            </w:r>
            <w:r w:rsidR="00195FD8">
              <w:t>Exercice</w:t>
            </w:r>
            <w:r>
              <w:t xml:space="preserve"> 1 p58 du fichier</w:t>
            </w:r>
          </w:p>
          <w:p w:rsidR="00195FD8" w:rsidRDefault="00C526FF" w:rsidP="004D194C">
            <w:r>
              <w:t>Expliciter l</w:t>
            </w:r>
            <w:r w:rsidR="00195FD8">
              <w:t>a</w:t>
            </w:r>
            <w:r>
              <w:t xml:space="preserve"> consigne </w:t>
            </w:r>
            <w:r w:rsidR="00195FD8">
              <w:t>et rappeler que l’unité est la longueur du côté rouge, donner de la pâte adhésive si besoin pour aider</w:t>
            </w:r>
          </w:p>
          <w:p w:rsidR="00C526FF" w:rsidRDefault="00C526FF" w:rsidP="00195FD8">
            <w:r>
              <w:t xml:space="preserve">et </w:t>
            </w:r>
            <w:r w:rsidR="00195FD8">
              <w:t>proposer de fabriquer une règle graduée à l’aide des unités étalons en  les collant sur le support blanc détachable p 157 du fichier</w:t>
            </w:r>
          </w:p>
        </w:tc>
        <w:tc>
          <w:tcPr>
            <w:tcW w:w="3284" w:type="dxa"/>
          </w:tcPr>
          <w:p w:rsidR="00C526FF" w:rsidRDefault="00C526FF" w:rsidP="006616D4"/>
        </w:tc>
      </w:tr>
      <w:tr w:rsidR="004D314A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581E6E" w:rsidP="006616D4">
            <w:r>
              <w:t>Mémoire de travail</w:t>
            </w:r>
          </w:p>
        </w:tc>
        <w:tc>
          <w:tcPr>
            <w:tcW w:w="6654" w:type="dxa"/>
          </w:tcPr>
          <w:p w:rsidR="00581E6E" w:rsidRDefault="00581E6E" w:rsidP="006616D4">
            <w:r>
              <w:t xml:space="preserve">Jeu en ligne : </w:t>
            </w:r>
          </w:p>
          <w:p w:rsidR="00F62E95" w:rsidRDefault="000D0013" w:rsidP="006616D4">
            <w:hyperlink r:id="rId11" w:history="1">
              <w:r w:rsidR="00F41732" w:rsidRPr="00B65E6B">
                <w:rPr>
                  <w:rStyle w:val="Lienhypertexte"/>
                </w:rPr>
                <w:t>https://www.logicieleducatif.fr/eveil/memoire_spatialisation/jeu-de-kim.php</w:t>
              </w:r>
            </w:hyperlink>
          </w:p>
          <w:p w:rsidR="00581E6E" w:rsidRDefault="00581E6E" w:rsidP="006616D4"/>
        </w:tc>
        <w:tc>
          <w:tcPr>
            <w:tcW w:w="3284" w:type="dxa"/>
          </w:tcPr>
          <w:p w:rsidR="004D314A" w:rsidRDefault="004D314A" w:rsidP="006616D4"/>
        </w:tc>
      </w:tr>
      <w:tr w:rsidR="00C73BA7" w:rsidTr="006616D4">
        <w:trPr>
          <w:trHeight w:val="557"/>
        </w:trPr>
        <w:tc>
          <w:tcPr>
            <w:tcW w:w="2056" w:type="dxa"/>
          </w:tcPr>
          <w:p w:rsidR="00C73BA7" w:rsidRDefault="006616D4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5 MINUTES</w:t>
            </w:r>
          </w:p>
        </w:tc>
        <w:tc>
          <w:tcPr>
            <w:tcW w:w="2089" w:type="dxa"/>
          </w:tcPr>
          <w:p w:rsidR="00C73BA7" w:rsidRDefault="00C73BA7" w:rsidP="006616D4">
            <w:r>
              <w:t>Anglais</w:t>
            </w:r>
          </w:p>
        </w:tc>
        <w:tc>
          <w:tcPr>
            <w:tcW w:w="6654" w:type="dxa"/>
          </w:tcPr>
          <w:p w:rsidR="00C73BA7" w:rsidRPr="00C73BA7" w:rsidRDefault="00C73BA7" w:rsidP="006616D4">
            <w:pPr>
              <w:rPr>
                <w:i/>
              </w:rPr>
            </w:pPr>
            <w:r>
              <w:t>Savoir saluer et se présenter </w:t>
            </w:r>
            <w:proofErr w:type="gramStart"/>
            <w:r>
              <w:t xml:space="preserve">:  </w:t>
            </w:r>
            <w:r w:rsidRPr="00C73BA7">
              <w:rPr>
                <w:i/>
              </w:rPr>
              <w:t>Hello</w:t>
            </w:r>
            <w:proofErr w:type="gramEnd"/>
            <w:r w:rsidRPr="00C73BA7">
              <w:rPr>
                <w:i/>
              </w:rPr>
              <w:t>,</w:t>
            </w:r>
            <w:r>
              <w:t xml:space="preserve"> </w:t>
            </w:r>
            <w:proofErr w:type="spellStart"/>
            <w:r w:rsidRPr="00C73BA7">
              <w:rPr>
                <w:i/>
              </w:rPr>
              <w:t>My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is</w:t>
            </w:r>
            <w:proofErr w:type="spellEnd"/>
            <w:r w:rsidRPr="00C73BA7">
              <w:rPr>
                <w:i/>
              </w:rPr>
              <w:t>…</w:t>
            </w:r>
          </w:p>
          <w:p w:rsidR="00C73BA7" w:rsidRDefault="00C73BA7" w:rsidP="006616D4">
            <w:pPr>
              <w:rPr>
                <w:i/>
              </w:rPr>
            </w:pPr>
            <w:r>
              <w:t xml:space="preserve">Savoir demander son nom à une personne :    </w:t>
            </w:r>
            <w:proofErr w:type="spellStart"/>
            <w:r w:rsidRPr="00C73BA7">
              <w:rPr>
                <w:i/>
              </w:rPr>
              <w:t>What’s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your</w:t>
            </w:r>
            <w:proofErr w:type="spellEnd"/>
            <w:r w:rsidRPr="00C73BA7">
              <w:rPr>
                <w:i/>
              </w:rPr>
              <w:t xml:space="preserve"> </w:t>
            </w:r>
            <w:proofErr w:type="spellStart"/>
            <w:r w:rsidRPr="00C73BA7">
              <w:rPr>
                <w:i/>
              </w:rPr>
              <w:t>name</w:t>
            </w:r>
            <w:proofErr w:type="spellEnd"/>
            <w:r w:rsidRPr="00C73BA7">
              <w:rPr>
                <w:i/>
              </w:rPr>
              <w:t> ?</w:t>
            </w:r>
          </w:p>
          <w:p w:rsidR="00F62E95" w:rsidRDefault="00F62E95" w:rsidP="006616D4">
            <w:pPr>
              <w:rPr>
                <w:i/>
              </w:rPr>
            </w:pPr>
          </w:p>
          <w:p w:rsidR="00F62E95" w:rsidRDefault="00F62E95" w:rsidP="006616D4">
            <w:pPr>
              <w:rPr>
                <w:i/>
              </w:rPr>
            </w:pPr>
            <w:r>
              <w:rPr>
                <w:i/>
              </w:rPr>
              <w:t xml:space="preserve">Activité en ligne livre numérique </w:t>
            </w:r>
            <w:r w:rsidR="00CF752F">
              <w:rPr>
                <w:i/>
              </w:rPr>
              <w:t>p12</w:t>
            </w:r>
          </w:p>
          <w:p w:rsidR="00C73BA7" w:rsidRDefault="000D0013" w:rsidP="00F41732">
            <w:hyperlink r:id="rId12" w:history="1">
              <w:r w:rsidR="00F62E95" w:rsidRPr="003E1833">
                <w:rPr>
                  <w:rStyle w:val="Lienhypertexte"/>
                </w:rPr>
                <w:t>https://ecole.cned.fr/mod/scorm/player.php</w:t>
              </w:r>
            </w:hyperlink>
          </w:p>
        </w:tc>
        <w:tc>
          <w:tcPr>
            <w:tcW w:w="3284" w:type="dxa"/>
          </w:tcPr>
          <w:p w:rsidR="00C73BA7" w:rsidRDefault="00C73BA7" w:rsidP="006616D4"/>
        </w:tc>
      </w:tr>
      <w:tr w:rsidR="004D314A" w:rsidRPr="006616D4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20 MINUTES</w:t>
            </w:r>
          </w:p>
        </w:tc>
        <w:tc>
          <w:tcPr>
            <w:tcW w:w="2089" w:type="dxa"/>
          </w:tcPr>
          <w:p w:rsidR="004D314A" w:rsidRDefault="004D314A" w:rsidP="006616D4">
            <w:r>
              <w:t>Musique</w:t>
            </w:r>
          </w:p>
        </w:tc>
        <w:tc>
          <w:tcPr>
            <w:tcW w:w="6654" w:type="dxa"/>
          </w:tcPr>
          <w:p w:rsidR="00F62E95" w:rsidRDefault="006616D4" w:rsidP="006616D4">
            <w:r w:rsidRPr="006616D4">
              <w:t xml:space="preserve"> </w:t>
            </w:r>
            <w:r w:rsidR="00715295">
              <w:t>« C’est de l’eau ! »</w:t>
            </w:r>
            <w:r w:rsidR="00F62E95">
              <w:t xml:space="preserve"> </w:t>
            </w:r>
            <w:r w:rsidR="00F41732">
              <w:t>apprendre le 1</w:t>
            </w:r>
            <w:r w:rsidR="00F41732" w:rsidRPr="00F41732">
              <w:rPr>
                <w:vertAlign w:val="superscript"/>
              </w:rPr>
              <w:t>er</w:t>
            </w:r>
            <w:r w:rsidR="00F41732">
              <w:t xml:space="preserve"> couplet</w:t>
            </w:r>
            <w:r>
              <w:t xml:space="preserve"> </w:t>
            </w:r>
            <w:r w:rsidR="00F62E95">
              <w:t xml:space="preserve">  </w:t>
            </w:r>
            <w:hyperlink r:id="rId13" w:history="1">
              <w:r w:rsidR="00F62E95" w:rsidRPr="003E1833">
                <w:rPr>
                  <w:rStyle w:val="Lienhypertexte"/>
                </w:rPr>
                <w:t>https://www.youtube.com/watch?v=6LxaEGqB7Lg</w:t>
              </w:r>
            </w:hyperlink>
          </w:p>
          <w:p w:rsidR="004D314A" w:rsidRPr="006616D4" w:rsidRDefault="004D314A" w:rsidP="00F62E95"/>
        </w:tc>
        <w:tc>
          <w:tcPr>
            <w:tcW w:w="3284" w:type="dxa"/>
          </w:tcPr>
          <w:p w:rsidR="004D314A" w:rsidRPr="006616D4" w:rsidRDefault="004D314A" w:rsidP="006616D4"/>
        </w:tc>
      </w:tr>
      <w:tr w:rsidR="00F62E95" w:rsidRPr="006616D4" w:rsidTr="006616D4">
        <w:trPr>
          <w:trHeight w:val="510"/>
        </w:trPr>
        <w:tc>
          <w:tcPr>
            <w:tcW w:w="2056" w:type="dxa"/>
          </w:tcPr>
          <w:p w:rsidR="00F62E95" w:rsidRDefault="00781065" w:rsidP="006616D4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089" w:type="dxa"/>
          </w:tcPr>
          <w:p w:rsidR="00F62E95" w:rsidRDefault="00F62E95" w:rsidP="006616D4">
            <w:r>
              <w:t>Arts visuels</w:t>
            </w:r>
          </w:p>
        </w:tc>
        <w:tc>
          <w:tcPr>
            <w:tcW w:w="6654" w:type="dxa"/>
          </w:tcPr>
          <w:p w:rsidR="00F62E95" w:rsidRDefault="00F62E95" w:rsidP="00F62E95">
            <w:r>
              <w:t>L’eau et ses représentations</w:t>
            </w:r>
          </w:p>
          <w:p w:rsidR="00F62E95" w:rsidRDefault="000D0013" w:rsidP="00F62E95">
            <w:hyperlink r:id="rId14" w:history="1">
              <w:r w:rsidR="00F62E95" w:rsidRPr="003E1833">
                <w:rPr>
                  <w:rStyle w:val="Lienhypertexte"/>
                </w:rPr>
                <w:t>https://ecole.cned.fr/mod/scorm/player.php</w:t>
              </w:r>
            </w:hyperlink>
          </w:p>
          <w:p w:rsidR="00F62E95" w:rsidRPr="00F62E95" w:rsidRDefault="00F62E95" w:rsidP="00F62E95">
            <w:r>
              <w:t>de la page 18 à 22, possibilité de réaliser une œuvre plastique sur ce thème  et aussi de la scanner et l’envoyer  via la messagerie pour une publication sur le site de l’école.</w:t>
            </w:r>
          </w:p>
          <w:p w:rsidR="00F62E95" w:rsidRPr="00F62E95" w:rsidRDefault="00F62E95" w:rsidP="006616D4"/>
        </w:tc>
        <w:tc>
          <w:tcPr>
            <w:tcW w:w="3284" w:type="dxa"/>
          </w:tcPr>
          <w:p w:rsidR="00F62E95" w:rsidRPr="006616D4" w:rsidRDefault="00F62E95" w:rsidP="006616D4"/>
        </w:tc>
      </w:tr>
      <w:tr w:rsidR="00581E6E" w:rsidTr="006616D4">
        <w:trPr>
          <w:trHeight w:val="510"/>
        </w:trPr>
        <w:tc>
          <w:tcPr>
            <w:tcW w:w="2056" w:type="dxa"/>
          </w:tcPr>
          <w:p w:rsidR="00581E6E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581E6E" w:rsidRDefault="00581E6E" w:rsidP="006616D4">
            <w:r>
              <w:t xml:space="preserve">Logique </w:t>
            </w:r>
          </w:p>
        </w:tc>
        <w:tc>
          <w:tcPr>
            <w:tcW w:w="6654" w:type="dxa"/>
          </w:tcPr>
          <w:p w:rsidR="00851A2C" w:rsidRDefault="00851A2C" w:rsidP="006616D4">
            <w:r>
              <w:t xml:space="preserve">Jeu en ligne : </w:t>
            </w:r>
            <w:r w:rsidR="00F41732">
              <w:t>logique, spatialisation et anticipation</w:t>
            </w:r>
          </w:p>
          <w:p w:rsidR="00F41732" w:rsidRDefault="000D0013" w:rsidP="00F41732">
            <w:hyperlink r:id="rId15" w:history="1">
              <w:r w:rsidR="00F41732" w:rsidRPr="00B65E6B">
                <w:rPr>
                  <w:rStyle w:val="Lienhypertexte"/>
                </w:rPr>
                <w:t>https://www.logicieleducatif.fr/math/logique/bloque-le-cochon.php</w:t>
              </w:r>
            </w:hyperlink>
          </w:p>
        </w:tc>
        <w:tc>
          <w:tcPr>
            <w:tcW w:w="3284" w:type="dxa"/>
          </w:tcPr>
          <w:p w:rsidR="00581E6E" w:rsidRDefault="00581E6E" w:rsidP="006616D4"/>
        </w:tc>
      </w:tr>
      <w:tr w:rsidR="00851A2C" w:rsidTr="006616D4">
        <w:trPr>
          <w:trHeight w:val="510"/>
        </w:trPr>
        <w:tc>
          <w:tcPr>
            <w:tcW w:w="2056" w:type="dxa"/>
          </w:tcPr>
          <w:p w:rsidR="00851A2C" w:rsidRDefault="00715295" w:rsidP="00715295">
            <w:pPr>
              <w:pStyle w:val="Paragraphedeliste"/>
              <w:numPr>
                <w:ilvl w:val="0"/>
                <w:numId w:val="1"/>
              </w:numPr>
            </w:pPr>
            <w:r>
              <w:t xml:space="preserve">20 </w:t>
            </w:r>
            <w:r w:rsidR="00851A2C">
              <w:t>MINUTES</w:t>
            </w:r>
          </w:p>
        </w:tc>
        <w:tc>
          <w:tcPr>
            <w:tcW w:w="2089" w:type="dxa"/>
          </w:tcPr>
          <w:p w:rsidR="00851A2C" w:rsidRDefault="00851A2C" w:rsidP="006616D4">
            <w:r>
              <w:t>Questionner le monde</w:t>
            </w:r>
          </w:p>
        </w:tc>
        <w:tc>
          <w:tcPr>
            <w:tcW w:w="6654" w:type="dxa"/>
          </w:tcPr>
          <w:p w:rsidR="00781065" w:rsidRDefault="00F62E95" w:rsidP="00781065">
            <w:r>
              <w:t>Expériences sur l’eau</w:t>
            </w:r>
            <w:r w:rsidR="00781065">
              <w:t xml:space="preserve">  </w:t>
            </w:r>
            <w:r w:rsidR="00715295">
              <w:t>Flotte ou coule ?</w:t>
            </w:r>
            <w:r w:rsidR="00781065">
              <w:t xml:space="preserve">  </w:t>
            </w:r>
          </w:p>
          <w:p w:rsidR="00781065" w:rsidRPr="00781065" w:rsidRDefault="00781065" w:rsidP="00781065">
            <w:pPr>
              <w:rPr>
                <w:color w:val="538135" w:themeColor="accent6" w:themeShade="BF"/>
              </w:rPr>
            </w:pPr>
            <w:r>
              <w:t xml:space="preserve">-réaliser quelques petites expériences et réaliser </w:t>
            </w:r>
            <w:r w:rsidRPr="00781065">
              <w:rPr>
                <w:color w:val="538135" w:themeColor="accent6" w:themeShade="BF"/>
              </w:rPr>
              <w:t>les 2 fiches jointes sur la rubrique du plan de travail n°3.</w:t>
            </w:r>
          </w:p>
          <w:p w:rsidR="00781065" w:rsidRDefault="00781065" w:rsidP="00781065">
            <w:r>
              <w:t xml:space="preserve"> -Prendre des photos éventuellement et les envoyer via la messagerie de la classe pour diffusion</w:t>
            </w:r>
          </w:p>
          <w:p w:rsidR="00715295" w:rsidRDefault="00715295" w:rsidP="006616D4"/>
          <w:p w:rsidR="00781065" w:rsidRDefault="00851A2C" w:rsidP="00781065">
            <w:r>
              <w:t xml:space="preserve">Jour </w:t>
            </w:r>
            <w:r w:rsidR="006616D4">
              <w:t>2</w:t>
            </w:r>
            <w:r>
              <w:t xml:space="preserve">  </w:t>
            </w:r>
            <w:r w:rsidR="00781065">
              <w:t xml:space="preserve"> Vidéo en ligne : L’eau c’est la vie</w:t>
            </w:r>
          </w:p>
          <w:p w:rsidR="00781065" w:rsidRDefault="00781065" w:rsidP="00781065">
            <w:hyperlink r:id="rId16" w:history="1">
              <w:r w:rsidRPr="00BA3758">
                <w:rPr>
                  <w:rStyle w:val="Lienhypertexte"/>
                </w:rPr>
                <w:t>https://www.youtube.com/watch?v=DZ1kVX3o_10</w:t>
              </w:r>
            </w:hyperlink>
            <w:r>
              <w:t xml:space="preserve"> </w:t>
            </w:r>
          </w:p>
          <w:p w:rsidR="006616D4" w:rsidRDefault="006616D4" w:rsidP="00781065"/>
        </w:tc>
        <w:tc>
          <w:tcPr>
            <w:tcW w:w="3284" w:type="dxa"/>
          </w:tcPr>
          <w:p w:rsidR="00851A2C" w:rsidRDefault="00851A2C" w:rsidP="006616D4"/>
        </w:tc>
      </w:tr>
    </w:tbl>
    <w:p w:rsidR="00230C83" w:rsidRDefault="00230C83" w:rsidP="00851A2C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17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</w:t>
    </w:r>
    <w:r w:rsidR="0009719D">
      <w:t>4</w:t>
    </w:r>
    <w:r>
      <w:t xml:space="preserve">  CP – </w:t>
    </w:r>
    <w:r w:rsidR="0009719D">
      <w:t>26 et 27 mars</w:t>
    </w:r>
    <w:r w:rsidRPr="006734AE">
      <w:t xml:space="preserve">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9719D"/>
    <w:rsid w:val="000D0013"/>
    <w:rsid w:val="000F0DEA"/>
    <w:rsid w:val="00117459"/>
    <w:rsid w:val="0013191A"/>
    <w:rsid w:val="0018371A"/>
    <w:rsid w:val="00195FD8"/>
    <w:rsid w:val="001A3904"/>
    <w:rsid w:val="001B4A61"/>
    <w:rsid w:val="001F7ABB"/>
    <w:rsid w:val="00222669"/>
    <w:rsid w:val="00230C83"/>
    <w:rsid w:val="00267217"/>
    <w:rsid w:val="002B531C"/>
    <w:rsid w:val="002C49D7"/>
    <w:rsid w:val="00303F6C"/>
    <w:rsid w:val="00331E87"/>
    <w:rsid w:val="00384D6B"/>
    <w:rsid w:val="0043150A"/>
    <w:rsid w:val="00463EA3"/>
    <w:rsid w:val="00472D03"/>
    <w:rsid w:val="004C0EDA"/>
    <w:rsid w:val="004D314A"/>
    <w:rsid w:val="0051076A"/>
    <w:rsid w:val="00551011"/>
    <w:rsid w:val="0055543A"/>
    <w:rsid w:val="00581E6E"/>
    <w:rsid w:val="005C7383"/>
    <w:rsid w:val="005E6E24"/>
    <w:rsid w:val="00646C27"/>
    <w:rsid w:val="006616D4"/>
    <w:rsid w:val="006734AE"/>
    <w:rsid w:val="006C278F"/>
    <w:rsid w:val="00715295"/>
    <w:rsid w:val="00781065"/>
    <w:rsid w:val="0078474F"/>
    <w:rsid w:val="00795E4B"/>
    <w:rsid w:val="007A2190"/>
    <w:rsid w:val="00851A2C"/>
    <w:rsid w:val="008544AF"/>
    <w:rsid w:val="00865363"/>
    <w:rsid w:val="00903B11"/>
    <w:rsid w:val="00925F80"/>
    <w:rsid w:val="009448A4"/>
    <w:rsid w:val="00962C92"/>
    <w:rsid w:val="00970EF5"/>
    <w:rsid w:val="00974BE7"/>
    <w:rsid w:val="009911D5"/>
    <w:rsid w:val="009C4E46"/>
    <w:rsid w:val="00A67306"/>
    <w:rsid w:val="00A7443C"/>
    <w:rsid w:val="00A75867"/>
    <w:rsid w:val="00AC1587"/>
    <w:rsid w:val="00B56B98"/>
    <w:rsid w:val="00B75F93"/>
    <w:rsid w:val="00C02D92"/>
    <w:rsid w:val="00C12F32"/>
    <w:rsid w:val="00C526FF"/>
    <w:rsid w:val="00C63F97"/>
    <w:rsid w:val="00C73BA7"/>
    <w:rsid w:val="00C74467"/>
    <w:rsid w:val="00CD2EAE"/>
    <w:rsid w:val="00CF752F"/>
    <w:rsid w:val="00D35365"/>
    <w:rsid w:val="00D41BF3"/>
    <w:rsid w:val="00D92061"/>
    <w:rsid w:val="00E01E32"/>
    <w:rsid w:val="00E13B77"/>
    <w:rsid w:val="00E305D6"/>
    <w:rsid w:val="00E632DF"/>
    <w:rsid w:val="00E72A35"/>
    <w:rsid w:val="00E94C16"/>
    <w:rsid w:val="00EB274A"/>
    <w:rsid w:val="00EC5E39"/>
    <w:rsid w:val="00ED1943"/>
    <w:rsid w:val="00EE0EA3"/>
    <w:rsid w:val="00F41732"/>
    <w:rsid w:val="00F6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rendrealire.net/son-b/105-son-v-dans-une-syllabe" TargetMode="External"/><Relationship Id="rId13" Type="http://schemas.openxmlformats.org/officeDocument/2006/relationships/hyperlink" Target="https://www.youtube.com/watch?v=6LxaEGqB7L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rendrealire.net/son-b/104-son-b-dans-un-mot" TargetMode="External"/><Relationship Id="rId12" Type="http://schemas.openxmlformats.org/officeDocument/2006/relationships/hyperlink" Target="https://ecole.cned.fr/mod/scorm/player.php" TargetMode="External"/><Relationship Id="rId17" Type="http://schemas.openxmlformats.org/officeDocument/2006/relationships/hyperlink" Target="https://www.radioclassique.fr/podcasts/serie/des-histoires-en-musiq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Z1kVX3o_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gicieleducatif.fr/eveil/memoire_spatialisation/jeu-de-kim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gicieleducatif.fr/math/logique/bloque-le-cochon.php" TargetMode="External"/><Relationship Id="rId10" Type="http://schemas.openxmlformats.org/officeDocument/2006/relationships/hyperlink" Target="https://www.logicieleducatif.fr/francais/lecture/lecture-son-b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rendrealire.net/son-b/106-reconnaitre-la-lettre-b" TargetMode="External"/><Relationship Id="rId14" Type="http://schemas.openxmlformats.org/officeDocument/2006/relationships/hyperlink" Target="https://ecole.cned.fr/mod/scorm/player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3</cp:revision>
  <dcterms:created xsi:type="dcterms:W3CDTF">2020-03-25T23:57:00Z</dcterms:created>
  <dcterms:modified xsi:type="dcterms:W3CDTF">2020-03-26T00:15:00Z</dcterms:modified>
</cp:coreProperties>
</file>