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386" w:tblpY="1861"/>
        <w:tblW w:w="14850" w:type="dxa"/>
        <w:tblLayout w:type="fixed"/>
        <w:tblLook w:val="04A0"/>
      </w:tblPr>
      <w:tblGrid>
        <w:gridCol w:w="2161"/>
        <w:gridCol w:w="1843"/>
        <w:gridCol w:w="8480"/>
        <w:gridCol w:w="2366"/>
      </w:tblGrid>
      <w:tr w:rsidR="006734AE" w:rsidTr="00692805">
        <w:trPr>
          <w:trHeight w:val="510"/>
        </w:trPr>
        <w:tc>
          <w:tcPr>
            <w:tcW w:w="2161" w:type="dxa"/>
          </w:tcPr>
          <w:p w:rsidR="006734AE" w:rsidRDefault="006734AE" w:rsidP="00BD1116">
            <w:r>
              <w:t>Numéro de l’activité et temps</w:t>
            </w:r>
          </w:p>
        </w:tc>
        <w:tc>
          <w:tcPr>
            <w:tcW w:w="1843" w:type="dxa"/>
          </w:tcPr>
          <w:p w:rsidR="006734AE" w:rsidRDefault="006734AE" w:rsidP="00BD1116">
            <w:r>
              <w:t>Domaine travaillé</w:t>
            </w:r>
          </w:p>
        </w:tc>
        <w:tc>
          <w:tcPr>
            <w:tcW w:w="8480" w:type="dxa"/>
          </w:tcPr>
          <w:p w:rsidR="006734AE" w:rsidRDefault="006734AE" w:rsidP="00BD1116">
            <w:r>
              <w:t>Activité des élèves</w:t>
            </w:r>
          </w:p>
        </w:tc>
        <w:tc>
          <w:tcPr>
            <w:tcW w:w="2366" w:type="dxa"/>
          </w:tcPr>
          <w:p w:rsidR="006734AE" w:rsidRDefault="006734AE" w:rsidP="00BD1116">
            <w:r>
              <w:t>Bilan/commentaires</w:t>
            </w:r>
          </w:p>
        </w:tc>
      </w:tr>
      <w:tr w:rsidR="006734AE" w:rsidTr="00692805">
        <w:trPr>
          <w:trHeight w:val="1447"/>
        </w:trPr>
        <w:tc>
          <w:tcPr>
            <w:tcW w:w="2161" w:type="dxa"/>
          </w:tcPr>
          <w:p w:rsidR="006734AE" w:rsidRDefault="00113640" w:rsidP="00BD1116">
            <w:pPr>
              <w:pStyle w:val="Paragraphedeliste"/>
              <w:numPr>
                <w:ilvl w:val="0"/>
                <w:numId w:val="1"/>
              </w:numPr>
            </w:pPr>
            <w:r>
              <w:t>20</w:t>
            </w:r>
            <w:r w:rsidR="006734AE">
              <w:t xml:space="preserve"> </w:t>
            </w:r>
            <w:r w:rsidR="00920DB0">
              <w:t xml:space="preserve"> minutes</w:t>
            </w:r>
          </w:p>
        </w:tc>
        <w:tc>
          <w:tcPr>
            <w:tcW w:w="1843" w:type="dxa"/>
          </w:tcPr>
          <w:p w:rsidR="00113640" w:rsidRDefault="006734AE" w:rsidP="00BD1116">
            <w:r>
              <w:t>Lecture/ questions de compréhension</w:t>
            </w:r>
          </w:p>
          <w:p w:rsidR="00113640" w:rsidRDefault="00113640" w:rsidP="00BD1116"/>
          <w:p w:rsidR="001315C4" w:rsidRDefault="001315C4" w:rsidP="00BD1116"/>
        </w:tc>
        <w:tc>
          <w:tcPr>
            <w:tcW w:w="8480" w:type="dxa"/>
          </w:tcPr>
          <w:p w:rsidR="006E01FF" w:rsidRDefault="006F3EB9" w:rsidP="00BD1116">
            <w:r>
              <w:t xml:space="preserve">J1 </w:t>
            </w:r>
            <w:r w:rsidR="0018390D">
              <w:t>–</w:t>
            </w:r>
            <w:r>
              <w:t xml:space="preserve"> </w:t>
            </w:r>
            <w:r w:rsidR="00941C46">
              <w:t>Visionner et écouter la lecture de l’album «  </w:t>
            </w:r>
            <w:r w:rsidR="006E01FF">
              <w:t>Chut on a un plan</w:t>
            </w:r>
            <w:r w:rsidR="0032716A">
              <w:t> »</w:t>
            </w:r>
          </w:p>
          <w:p w:rsidR="00B16F05" w:rsidRDefault="00A5780A" w:rsidP="00BD1116">
            <w:hyperlink r:id="rId7" w:history="1">
              <w:r w:rsidR="006E01FF" w:rsidRPr="007D6840">
                <w:rPr>
                  <w:rStyle w:val="Lienhypertexte"/>
                </w:rPr>
                <w:t>https://www.france.tv/france-5/yetili/saison-1/1127591-chut-on-a-un-plan.html</w:t>
              </w:r>
            </w:hyperlink>
          </w:p>
          <w:p w:rsidR="0032716A" w:rsidRDefault="0032716A" w:rsidP="00BD1116">
            <w:r>
              <w:t>l’enfant raconte ce qu’il a compris</w:t>
            </w:r>
          </w:p>
          <w:p w:rsidR="006E01FF" w:rsidRDefault="006E01FF" w:rsidP="00BD1116"/>
          <w:p w:rsidR="00262319" w:rsidRDefault="006F3EB9" w:rsidP="0018390D">
            <w:r>
              <w:t xml:space="preserve">J2- </w:t>
            </w:r>
            <w:r w:rsidR="00125B27">
              <w:t xml:space="preserve">Ecouter à nouveau </w:t>
            </w:r>
            <w:r>
              <w:t xml:space="preserve"> l</w:t>
            </w:r>
            <w:r w:rsidR="00B16F05">
              <w:t>’his</w:t>
            </w:r>
            <w:r w:rsidR="00495C56">
              <w:t>t</w:t>
            </w:r>
            <w:r w:rsidR="00B16F05">
              <w:t xml:space="preserve">oire </w:t>
            </w:r>
            <w:r w:rsidR="0018390D">
              <w:t xml:space="preserve"> </w:t>
            </w:r>
            <w:r w:rsidR="0050357C">
              <w:t xml:space="preserve">puis poser les questions de compréhension </w:t>
            </w:r>
            <w:r w:rsidR="0018390D">
              <w:t xml:space="preserve"> </w:t>
            </w:r>
          </w:p>
          <w:p w:rsidR="00125B27" w:rsidRDefault="00125B27" w:rsidP="0018390D">
            <w:pPr>
              <w:rPr>
                <w:color w:val="538135" w:themeColor="accent6" w:themeShade="BF"/>
              </w:rPr>
            </w:pPr>
            <w:r w:rsidRPr="00125B27">
              <w:rPr>
                <w:color w:val="538135" w:themeColor="accent6" w:themeShade="BF"/>
              </w:rPr>
              <w:t>Fiche</w:t>
            </w:r>
            <w:r w:rsidR="0090100E">
              <w:rPr>
                <w:color w:val="538135" w:themeColor="accent6" w:themeShade="BF"/>
              </w:rPr>
              <w:t>s</w:t>
            </w:r>
            <w:r w:rsidRPr="00125B27">
              <w:rPr>
                <w:color w:val="538135" w:themeColor="accent6" w:themeShade="BF"/>
              </w:rPr>
              <w:t xml:space="preserve"> jointe</w:t>
            </w:r>
            <w:r w:rsidR="0090100E">
              <w:rPr>
                <w:color w:val="538135" w:themeColor="accent6" w:themeShade="BF"/>
              </w:rPr>
              <w:t>s</w:t>
            </w:r>
            <w:r w:rsidRPr="00125B27">
              <w:rPr>
                <w:color w:val="538135" w:themeColor="accent6" w:themeShade="BF"/>
              </w:rPr>
              <w:t xml:space="preserve"> à cette rubrique</w:t>
            </w:r>
          </w:p>
          <w:p w:rsidR="0032716A" w:rsidRPr="00125B27" w:rsidRDefault="0032716A" w:rsidP="0018390D">
            <w:pPr>
              <w:rPr>
                <w:color w:val="538135" w:themeColor="accent6" w:themeShade="BF"/>
              </w:rPr>
            </w:pPr>
          </w:p>
          <w:p w:rsidR="0032716A" w:rsidRDefault="00262319" w:rsidP="0032716A">
            <w:r>
              <w:t>J3-</w:t>
            </w:r>
            <w:r w:rsidR="0032716A">
              <w:t xml:space="preserve"> Visionner et écouter la lecture de l’album «  Dans la forêt du paresseux »</w:t>
            </w:r>
          </w:p>
          <w:p w:rsidR="00262319" w:rsidRDefault="00A5780A" w:rsidP="0018390D">
            <w:hyperlink r:id="rId8" w:history="1">
              <w:r w:rsidR="0032716A" w:rsidRPr="00C76F66">
                <w:rPr>
                  <w:rStyle w:val="Lienhypertexte"/>
                </w:rPr>
                <w:t>https://www.france.tv/france-5/yetili/saison-1/1127631-dans-la-foret-du-paresseux.html</w:t>
              </w:r>
            </w:hyperlink>
          </w:p>
          <w:p w:rsidR="0032716A" w:rsidRDefault="0032716A" w:rsidP="0018390D">
            <w:r>
              <w:t>l’enfant raconte ce qu’il a compris</w:t>
            </w:r>
          </w:p>
          <w:p w:rsidR="00262319" w:rsidRDefault="00262319" w:rsidP="0018390D"/>
          <w:p w:rsidR="0032716A" w:rsidRDefault="00262319" w:rsidP="0018390D">
            <w:r>
              <w:t>J4-</w:t>
            </w:r>
            <w:r w:rsidR="0032716A">
              <w:t>Ecouter à nouveau l’histoire en mimant les actions des hommes et animaux</w:t>
            </w:r>
          </w:p>
          <w:p w:rsidR="00262319" w:rsidRDefault="0032716A" w:rsidP="0018390D">
            <w:pPr>
              <w:rPr>
                <w:color w:val="538135" w:themeColor="accent6" w:themeShade="BF"/>
              </w:rPr>
            </w:pPr>
            <w:r>
              <w:t xml:space="preserve">puis nommer les animaux </w:t>
            </w:r>
            <w:r w:rsidRPr="0032716A">
              <w:rPr>
                <w:color w:val="538135" w:themeColor="accent6" w:themeShade="BF"/>
              </w:rPr>
              <w:t>de la fiche jointe à la rubrique</w:t>
            </w:r>
          </w:p>
          <w:p w:rsidR="00262319" w:rsidRDefault="0032716A" w:rsidP="0018390D">
            <w:r w:rsidRPr="0032716A">
              <w:t>Recopier le nom des animaux</w:t>
            </w:r>
            <w:r>
              <w:t xml:space="preserve"> en capitales</w:t>
            </w:r>
          </w:p>
          <w:p w:rsidR="00262319" w:rsidRDefault="00262319" w:rsidP="0018390D"/>
        </w:tc>
        <w:tc>
          <w:tcPr>
            <w:tcW w:w="2366" w:type="dxa"/>
          </w:tcPr>
          <w:p w:rsidR="006734AE" w:rsidRDefault="006734AE" w:rsidP="00BD1116"/>
        </w:tc>
      </w:tr>
      <w:tr w:rsidR="0050357C" w:rsidTr="00692805">
        <w:trPr>
          <w:trHeight w:val="482"/>
        </w:trPr>
        <w:tc>
          <w:tcPr>
            <w:tcW w:w="2161" w:type="dxa"/>
          </w:tcPr>
          <w:p w:rsidR="0050357C" w:rsidRDefault="00EC594F" w:rsidP="00BD1116">
            <w:pPr>
              <w:pStyle w:val="Paragraphedeliste"/>
              <w:numPr>
                <w:ilvl w:val="0"/>
                <w:numId w:val="1"/>
              </w:numPr>
            </w:pPr>
            <w:r>
              <w:t>20</w:t>
            </w:r>
            <w:r w:rsidR="0050357C">
              <w:t xml:space="preserve"> </w:t>
            </w:r>
            <w:r w:rsidR="00920DB0">
              <w:t xml:space="preserve"> minutes</w:t>
            </w:r>
          </w:p>
        </w:tc>
        <w:tc>
          <w:tcPr>
            <w:tcW w:w="1843" w:type="dxa"/>
          </w:tcPr>
          <w:p w:rsidR="007A4982" w:rsidRPr="00D34D16" w:rsidRDefault="00CE6ED6" w:rsidP="00BD1116">
            <w:r w:rsidRPr="00D34D16">
              <w:t>Identifier un son voyelle dans un mot</w:t>
            </w:r>
          </w:p>
          <w:p w:rsidR="00AB2FF4" w:rsidRPr="00D34D16" w:rsidRDefault="00AB2FF4" w:rsidP="00BD1116"/>
          <w:p w:rsidR="00AB2FF4" w:rsidRPr="00D34D16" w:rsidRDefault="00AB2FF4" w:rsidP="00BD1116"/>
          <w:p w:rsidR="00AB2FF4" w:rsidRPr="00D34D16" w:rsidRDefault="00AB2FF4" w:rsidP="00BD1116"/>
          <w:p w:rsidR="00AB2FF4" w:rsidRPr="00D34D16" w:rsidRDefault="00AB2FF4" w:rsidP="00BD1116"/>
          <w:p w:rsidR="00AB2FF4" w:rsidRPr="00D34D16" w:rsidRDefault="00AB2FF4" w:rsidP="00BD1116"/>
          <w:p w:rsidR="00BD1116" w:rsidRPr="00D34D16" w:rsidRDefault="00BD1116" w:rsidP="00BD1116"/>
          <w:p w:rsidR="00BD1116" w:rsidRPr="00D34D16" w:rsidRDefault="00BD1116" w:rsidP="00BD1116"/>
          <w:p w:rsidR="00BD1116" w:rsidRPr="00D34D16" w:rsidRDefault="00BD1116" w:rsidP="00BD1116"/>
          <w:p w:rsidR="00BD1116" w:rsidRPr="00D34D16" w:rsidRDefault="00BD1116" w:rsidP="00BD1116"/>
          <w:p w:rsidR="00BD1116" w:rsidRPr="00D34D16" w:rsidRDefault="00BD1116" w:rsidP="00BD1116"/>
        </w:tc>
        <w:tc>
          <w:tcPr>
            <w:tcW w:w="8480" w:type="dxa"/>
          </w:tcPr>
          <w:p w:rsidR="008E1836" w:rsidRDefault="00196D1C" w:rsidP="00CE6ED6">
            <w:r w:rsidRPr="00EC594F">
              <w:t>J</w:t>
            </w:r>
            <w:r w:rsidR="0050357C" w:rsidRPr="00EC594F">
              <w:t>1</w:t>
            </w:r>
            <w:r w:rsidRPr="00EC594F">
              <w:t xml:space="preserve"> </w:t>
            </w:r>
            <w:r w:rsidR="00BC50D8">
              <w:rPr>
                <w:sz w:val="28"/>
                <w:szCs w:val="28"/>
              </w:rPr>
              <w:t xml:space="preserve"> </w:t>
            </w:r>
            <w:r w:rsidR="00CE6ED6">
              <w:rPr>
                <w:sz w:val="28"/>
                <w:szCs w:val="28"/>
              </w:rPr>
              <w:t>-</w:t>
            </w:r>
            <w:r w:rsidR="00CE6ED6">
              <w:t xml:space="preserve"> </w:t>
            </w:r>
            <w:r w:rsidR="002366C5">
              <w:t xml:space="preserve">Evaluation </w:t>
            </w:r>
            <w:r w:rsidR="008E1836" w:rsidRPr="008E1836">
              <w:rPr>
                <w:b/>
              </w:rPr>
              <w:t>Les maisons des sons</w:t>
            </w:r>
          </w:p>
          <w:p w:rsidR="00CE6ED6" w:rsidRDefault="002366C5" w:rsidP="002366C5">
            <w:r>
              <w:t>Réaliser l’activité d’évaluation</w:t>
            </w:r>
            <w:r w:rsidRPr="00CE6ED6">
              <w:rPr>
                <w:color w:val="538135" w:themeColor="accent6" w:themeShade="BF"/>
              </w:rPr>
              <w:t xml:space="preserve"> </w:t>
            </w:r>
            <w:r>
              <w:rPr>
                <w:color w:val="538135" w:themeColor="accent6" w:themeShade="BF"/>
              </w:rPr>
              <w:t xml:space="preserve"> (</w:t>
            </w:r>
            <w:r w:rsidRPr="00CE6ED6">
              <w:rPr>
                <w:color w:val="538135" w:themeColor="accent6" w:themeShade="BF"/>
              </w:rPr>
              <w:t>fiche</w:t>
            </w:r>
            <w:r>
              <w:rPr>
                <w:color w:val="538135" w:themeColor="accent6" w:themeShade="BF"/>
              </w:rPr>
              <w:t xml:space="preserve">s  </w:t>
            </w:r>
            <w:r w:rsidRPr="00CE6ED6">
              <w:rPr>
                <w:color w:val="538135" w:themeColor="accent6" w:themeShade="BF"/>
              </w:rPr>
              <w:t>jointe</w:t>
            </w:r>
            <w:r>
              <w:rPr>
                <w:color w:val="538135" w:themeColor="accent6" w:themeShade="BF"/>
              </w:rPr>
              <w:t xml:space="preserve">s </w:t>
            </w:r>
            <w:r w:rsidRPr="00CE6ED6">
              <w:rPr>
                <w:color w:val="538135" w:themeColor="accent6" w:themeShade="BF"/>
              </w:rPr>
              <w:t xml:space="preserve"> à cette rubrique</w:t>
            </w:r>
            <w:r>
              <w:rPr>
                <w:color w:val="538135" w:themeColor="accent6" w:themeShade="BF"/>
              </w:rPr>
              <w:t xml:space="preserve">) </w:t>
            </w:r>
            <w:r>
              <w:t xml:space="preserve"> </w:t>
            </w:r>
          </w:p>
          <w:p w:rsidR="002366C5" w:rsidRDefault="002366C5" w:rsidP="002366C5">
            <w:r>
              <w:t>L’enfant  nomme les  12 images. Lui dire le mot, s’il ne sait pas.</w:t>
            </w:r>
          </w:p>
          <w:p w:rsidR="002366C5" w:rsidRDefault="002366C5" w:rsidP="002366C5">
            <w:r>
              <w:t>L’enfant réalise ensuite la fiche en autonomie sans aucune intervention.</w:t>
            </w:r>
          </w:p>
          <w:p w:rsidR="002366C5" w:rsidRPr="00CE6ED6" w:rsidRDefault="002366C5" w:rsidP="002366C5">
            <w:r>
              <w:t>Prendre en photo la réalisation et me la retourner via la messagerie de classe.</w:t>
            </w:r>
          </w:p>
          <w:p w:rsidR="00BC50D8" w:rsidRDefault="00CE6ED6" w:rsidP="00CE6ED6">
            <w:r>
              <w:t xml:space="preserve"> </w:t>
            </w:r>
          </w:p>
          <w:p w:rsidR="00236641" w:rsidRDefault="00BC50D8" w:rsidP="00BD1116">
            <w:r>
              <w:t xml:space="preserve">J2 </w:t>
            </w:r>
            <w:r w:rsidR="00CE6ED6">
              <w:t>–</w:t>
            </w:r>
            <w:r>
              <w:t xml:space="preserve"> </w:t>
            </w:r>
            <w:r w:rsidR="00236641" w:rsidRPr="00236641">
              <w:rPr>
                <w:b/>
              </w:rPr>
              <w:t>Le marché de PADI</w:t>
            </w:r>
            <w:r w:rsidR="00236641">
              <w:t> </w:t>
            </w:r>
          </w:p>
          <w:p w:rsidR="00236641" w:rsidRDefault="00236641" w:rsidP="00BD1116">
            <w:r>
              <w:t xml:space="preserve">Matériel : </w:t>
            </w:r>
            <w:r w:rsidRPr="00262319">
              <w:t>photocopier la fiche des fruits et légumes</w:t>
            </w:r>
            <w:r w:rsidR="00262319" w:rsidRPr="00262319">
              <w:t>, découper les images et les mélanger.</w:t>
            </w:r>
            <w:r w:rsidRPr="00262319">
              <w:rPr>
                <w:color w:val="70AD47" w:themeColor="accent6"/>
              </w:rPr>
              <w:t xml:space="preserve"> </w:t>
            </w:r>
            <w:r w:rsidR="00262319">
              <w:rPr>
                <w:color w:val="70AD47" w:themeColor="accent6"/>
              </w:rPr>
              <w:t>(</w:t>
            </w:r>
            <w:r w:rsidRPr="00262319">
              <w:rPr>
                <w:color w:val="70AD47" w:themeColor="accent6"/>
              </w:rPr>
              <w:t>jointe dans cette rubrique</w:t>
            </w:r>
            <w:r w:rsidR="00262319">
              <w:rPr>
                <w:color w:val="70AD47" w:themeColor="accent6"/>
              </w:rPr>
              <w:t>)</w:t>
            </w:r>
          </w:p>
          <w:p w:rsidR="00236641" w:rsidRDefault="00236641" w:rsidP="00BD1116">
            <w:r>
              <w:t xml:space="preserve"> Monsieur PADI n’aime pas  les fruits et  légumes qui contiennent le son [i] </w:t>
            </w:r>
          </w:p>
          <w:p w:rsidR="00BC50D8" w:rsidRDefault="00236641" w:rsidP="00BD1116">
            <w:r>
              <w:t>Fais les courses pour Monsieur PADI</w:t>
            </w:r>
            <w:r w:rsidR="00262319">
              <w:t>, attention à ce que tu mets dans ton panier !!!</w:t>
            </w:r>
          </w:p>
          <w:p w:rsidR="00262319" w:rsidRDefault="00262319" w:rsidP="00BD1116"/>
          <w:p w:rsidR="00262319" w:rsidRDefault="00262319" w:rsidP="00BD1116">
            <w:r>
              <w:t xml:space="preserve">J3- </w:t>
            </w:r>
            <w:r w:rsidRPr="00262319">
              <w:rPr>
                <w:b/>
              </w:rPr>
              <w:t>- Le marché de PADO</w:t>
            </w:r>
            <w:r>
              <w:t> </w:t>
            </w:r>
          </w:p>
          <w:p w:rsidR="00262319" w:rsidRDefault="00262319" w:rsidP="00BD1116">
            <w:r>
              <w:t>Même matériel que la veille</w:t>
            </w:r>
          </w:p>
          <w:p w:rsidR="00262319" w:rsidRDefault="00262319" w:rsidP="00BD1116">
            <w:r>
              <w:t>Monsieur PADO n’aime pas les fruits et légumes qui  contiennent le son [o]</w:t>
            </w:r>
          </w:p>
          <w:p w:rsidR="00262319" w:rsidRDefault="00262319" w:rsidP="00262319">
            <w:r>
              <w:t>Fais les courses pour Monsieur PADO, attention à ce que tu mets dans ton panier !!!</w:t>
            </w:r>
          </w:p>
          <w:p w:rsidR="00262319" w:rsidRDefault="00262319" w:rsidP="00BD1116"/>
          <w:p w:rsidR="00262319" w:rsidRDefault="00BC50D8" w:rsidP="00BD1116">
            <w:r>
              <w:t xml:space="preserve"> </w:t>
            </w:r>
            <w:r w:rsidR="00262319">
              <w:t>J4 –</w:t>
            </w:r>
            <w:r w:rsidR="00262319">
              <w:rPr>
                <w:b/>
              </w:rPr>
              <w:t>C</w:t>
            </w:r>
            <w:r w:rsidR="00262319" w:rsidRPr="00262319">
              <w:rPr>
                <w:b/>
              </w:rPr>
              <w:t>omptine de la Tortue farfelue</w:t>
            </w:r>
            <w:r w:rsidR="00262319">
              <w:t xml:space="preserve"> </w:t>
            </w:r>
          </w:p>
          <w:p w:rsidR="00BC50D8" w:rsidRDefault="00262319" w:rsidP="00BD1116">
            <w:pPr>
              <w:rPr>
                <w:color w:val="70AD47" w:themeColor="accent6"/>
              </w:rPr>
            </w:pPr>
            <w:r>
              <w:t xml:space="preserve">Coller la comptine  dans le recueil  et l’apprendre </w:t>
            </w:r>
            <w:r w:rsidRPr="00262319">
              <w:rPr>
                <w:color w:val="70AD47" w:themeColor="accent6"/>
              </w:rPr>
              <w:t xml:space="preserve">(fiche jointe </w:t>
            </w:r>
            <w:r w:rsidR="0090100E">
              <w:rPr>
                <w:color w:val="70AD47" w:themeColor="accent6"/>
              </w:rPr>
              <w:t>aux images d’évaluation</w:t>
            </w:r>
            <w:r w:rsidRPr="00262319">
              <w:rPr>
                <w:color w:val="70AD47" w:themeColor="accent6"/>
              </w:rPr>
              <w:t>)</w:t>
            </w:r>
          </w:p>
          <w:p w:rsidR="00536431" w:rsidRPr="00536431" w:rsidRDefault="00536431" w:rsidP="00BD1116">
            <w:r w:rsidRPr="00536431">
              <w:t>L’illustrer</w:t>
            </w:r>
          </w:p>
          <w:p w:rsidR="00B16F05" w:rsidRDefault="00B16F05" w:rsidP="00262319"/>
        </w:tc>
        <w:tc>
          <w:tcPr>
            <w:tcW w:w="2366" w:type="dxa"/>
          </w:tcPr>
          <w:p w:rsidR="0050357C" w:rsidRDefault="0050357C" w:rsidP="00262319"/>
        </w:tc>
      </w:tr>
      <w:tr w:rsidR="006734AE" w:rsidTr="00692805">
        <w:trPr>
          <w:trHeight w:val="482"/>
        </w:trPr>
        <w:tc>
          <w:tcPr>
            <w:tcW w:w="2161" w:type="dxa"/>
          </w:tcPr>
          <w:p w:rsidR="006734AE" w:rsidRDefault="006734AE" w:rsidP="00BD1116">
            <w:pPr>
              <w:pStyle w:val="Paragraphedeliste"/>
              <w:numPr>
                <w:ilvl w:val="0"/>
                <w:numId w:val="1"/>
              </w:numPr>
            </w:pPr>
            <w:r>
              <w:lastRenderedPageBreak/>
              <w:t xml:space="preserve">15 </w:t>
            </w:r>
            <w:r w:rsidR="00920DB0">
              <w:t xml:space="preserve"> minutes</w:t>
            </w:r>
          </w:p>
        </w:tc>
        <w:tc>
          <w:tcPr>
            <w:tcW w:w="1843" w:type="dxa"/>
          </w:tcPr>
          <w:p w:rsidR="0032716A" w:rsidRPr="0032716A" w:rsidRDefault="00AB2FF4" w:rsidP="0032716A">
            <w:pPr>
              <w:spacing w:after="100" w:afterAutospacing="1"/>
            </w:pPr>
            <w:r w:rsidRPr="0032716A">
              <w:t>Ecriture de</w:t>
            </w:r>
            <w:r w:rsidR="0032716A" w:rsidRPr="0032716A">
              <w:t>s</w:t>
            </w:r>
            <w:r w:rsidRPr="0032716A">
              <w:t xml:space="preserve"> lettre</w:t>
            </w:r>
            <w:r w:rsidR="0032716A" w:rsidRPr="0032716A">
              <w:t>s</w:t>
            </w:r>
            <w:r w:rsidRPr="0032716A">
              <w:t xml:space="preserve">  </w:t>
            </w:r>
            <w:r w:rsidR="0032716A" w:rsidRPr="0032716A">
              <w:t xml:space="preserve"> Révision des lettres </w:t>
            </w:r>
          </w:p>
          <w:p w:rsidR="0032716A" w:rsidRPr="0032716A" w:rsidRDefault="0032716A" w:rsidP="0032716A">
            <w:pPr>
              <w:spacing w:after="100" w:afterAutospacing="1"/>
              <w:rPr>
                <w:rFonts w:ascii="CrayonL" w:hAnsi="CrayonL"/>
                <w:b/>
                <w:sz w:val="28"/>
                <w:szCs w:val="28"/>
              </w:rPr>
            </w:pPr>
            <w:r w:rsidRPr="0032716A">
              <w:rPr>
                <w:rFonts w:ascii="CrayonL" w:hAnsi="CrayonL"/>
                <w:b/>
                <w:sz w:val="28"/>
                <w:szCs w:val="28"/>
              </w:rPr>
              <w:t xml:space="preserve">j </w:t>
            </w:r>
            <w:r>
              <w:rPr>
                <w:rFonts w:ascii="CrayonL" w:hAnsi="CrayonL"/>
                <w:b/>
                <w:sz w:val="28"/>
                <w:szCs w:val="28"/>
              </w:rPr>
              <w:t>-</w:t>
            </w:r>
            <w:r w:rsidRPr="0032716A">
              <w:rPr>
                <w:rFonts w:ascii="CrayonL" w:hAnsi="CrayonL"/>
                <w:b/>
                <w:sz w:val="28"/>
                <w:szCs w:val="28"/>
              </w:rPr>
              <w:t xml:space="preserve"> g- y- z</w:t>
            </w:r>
          </w:p>
          <w:p w:rsidR="005C43E8" w:rsidRPr="0032716A" w:rsidRDefault="005C43E8" w:rsidP="0032716A">
            <w:pPr>
              <w:spacing w:after="100" w:afterAutospacing="1"/>
              <w:rPr>
                <w:color w:val="FF0000"/>
              </w:rPr>
            </w:pPr>
            <w:r w:rsidRPr="0032716A">
              <w:rPr>
                <w:color w:val="FF0000"/>
              </w:rPr>
              <w:t>Utilisation du crayon de papier uniquement !</w:t>
            </w:r>
          </w:p>
        </w:tc>
        <w:tc>
          <w:tcPr>
            <w:tcW w:w="8480" w:type="dxa"/>
          </w:tcPr>
          <w:p w:rsidR="006873E7" w:rsidRDefault="005C43E8" w:rsidP="00BD1116">
            <w:r>
              <w:t xml:space="preserve">Jeux de doigts </w:t>
            </w:r>
            <w:r w:rsidR="006873E7">
              <w:t>avant chaque séance d’écriture</w:t>
            </w:r>
          </w:p>
          <w:p w:rsidR="005C43E8" w:rsidRDefault="005C43E8" w:rsidP="00BD1116">
            <w:r w:rsidRPr="00C57023">
              <w:rPr>
                <w:color w:val="538135" w:themeColor="accent6" w:themeShade="BF"/>
              </w:rPr>
              <w:t xml:space="preserve">(sur le fichier </w:t>
            </w:r>
            <w:r w:rsidR="00692805">
              <w:rPr>
                <w:color w:val="538135" w:themeColor="accent6" w:themeShade="BF"/>
              </w:rPr>
              <w:t xml:space="preserve"> déjà  </w:t>
            </w:r>
            <w:r w:rsidRPr="00C57023">
              <w:rPr>
                <w:color w:val="538135" w:themeColor="accent6" w:themeShade="BF"/>
              </w:rPr>
              <w:t>joint d</w:t>
            </w:r>
            <w:r w:rsidR="00DF7DA1">
              <w:rPr>
                <w:color w:val="538135" w:themeColor="accent6" w:themeShade="BF"/>
              </w:rPr>
              <w:t>u</w:t>
            </w:r>
            <w:r w:rsidRPr="00C57023">
              <w:rPr>
                <w:color w:val="538135" w:themeColor="accent6" w:themeShade="BF"/>
              </w:rPr>
              <w:t xml:space="preserve"> </w:t>
            </w:r>
            <w:r w:rsidR="00C57023" w:rsidRPr="00C57023">
              <w:rPr>
                <w:color w:val="538135" w:themeColor="accent6" w:themeShade="BF"/>
              </w:rPr>
              <w:t>plan travail n°3</w:t>
            </w:r>
            <w:r w:rsidRPr="00C57023">
              <w:rPr>
                <w:color w:val="538135" w:themeColor="accent6" w:themeShade="BF"/>
              </w:rPr>
              <w:t>)</w:t>
            </w:r>
          </w:p>
          <w:p w:rsidR="006873E7" w:rsidRDefault="006873E7" w:rsidP="00BD1116">
            <w:r>
              <w:t xml:space="preserve">J 1-Lettre z : confortation –Observer la </w:t>
            </w:r>
            <w:proofErr w:type="gramStart"/>
            <w:r>
              <w:t>fiche(</w:t>
            </w:r>
            <w:proofErr w:type="gramEnd"/>
            <w:r w:rsidRPr="006873E7">
              <w:rPr>
                <w:color w:val="538135" w:themeColor="accent6" w:themeShade="BF"/>
              </w:rPr>
              <w:t>jointe à cette rubrique )</w:t>
            </w:r>
            <w:r>
              <w:t xml:space="preserve"> et faire rappeler le sens du trac de la lettre</w:t>
            </w:r>
          </w:p>
          <w:p w:rsidR="006873E7" w:rsidRDefault="006873E7" w:rsidP="00BD1116">
            <w:r>
              <w:t xml:space="preserve">S’entraîner </w:t>
            </w:r>
          </w:p>
          <w:p w:rsidR="006873E7" w:rsidRDefault="006873E7" w:rsidP="00BD1116"/>
          <w:p w:rsidR="00894293" w:rsidRDefault="006873E7" w:rsidP="00BD1116">
            <w:r>
              <w:t>J2  -</w:t>
            </w:r>
            <w:r w:rsidR="005D2A43">
              <w:t>-</w:t>
            </w:r>
            <w:r>
              <w:t>Révision séance 1</w:t>
            </w:r>
            <w:r w:rsidR="005D2A43">
              <w:t xml:space="preserve"> </w:t>
            </w:r>
            <w:r w:rsidR="005D2A43">
              <w:rPr>
                <w:color w:val="538135" w:themeColor="accent6" w:themeShade="BF"/>
              </w:rPr>
              <w:t>(</w:t>
            </w:r>
            <w:r>
              <w:rPr>
                <w:color w:val="538135" w:themeColor="accent6" w:themeShade="BF"/>
              </w:rPr>
              <w:t xml:space="preserve">Séances 1 et 2 </w:t>
            </w:r>
            <w:r w:rsidR="005D2A43" w:rsidRPr="00C57023">
              <w:rPr>
                <w:color w:val="538135" w:themeColor="accent6" w:themeShade="BF"/>
              </w:rPr>
              <w:t>joint</w:t>
            </w:r>
            <w:r w:rsidR="00DF7DA1">
              <w:rPr>
                <w:color w:val="538135" w:themeColor="accent6" w:themeShade="BF"/>
              </w:rPr>
              <w:t>e</w:t>
            </w:r>
            <w:r>
              <w:rPr>
                <w:color w:val="538135" w:themeColor="accent6" w:themeShade="BF"/>
              </w:rPr>
              <w:t>s</w:t>
            </w:r>
            <w:r w:rsidR="005D2A43" w:rsidRPr="00C57023">
              <w:rPr>
                <w:color w:val="538135" w:themeColor="accent6" w:themeShade="BF"/>
              </w:rPr>
              <w:t xml:space="preserve"> </w:t>
            </w:r>
            <w:r w:rsidR="0084040E">
              <w:rPr>
                <w:color w:val="538135" w:themeColor="accent6" w:themeShade="BF"/>
              </w:rPr>
              <w:t>à</w:t>
            </w:r>
            <w:r w:rsidR="005D2A43" w:rsidRPr="00C57023">
              <w:rPr>
                <w:color w:val="538135" w:themeColor="accent6" w:themeShade="BF"/>
              </w:rPr>
              <w:t xml:space="preserve"> </w:t>
            </w:r>
            <w:r w:rsidR="00DF7DA1">
              <w:rPr>
                <w:color w:val="538135" w:themeColor="accent6" w:themeShade="BF"/>
              </w:rPr>
              <w:t>cette</w:t>
            </w:r>
            <w:r w:rsidR="005D2A43" w:rsidRPr="00C57023">
              <w:rPr>
                <w:color w:val="538135" w:themeColor="accent6" w:themeShade="BF"/>
              </w:rPr>
              <w:t xml:space="preserve"> rubrique)</w:t>
            </w:r>
            <w:r w:rsidR="00894293">
              <w:rPr>
                <w:color w:val="538135" w:themeColor="accent6" w:themeShade="BF"/>
              </w:rPr>
              <w:t xml:space="preserve">                                                                                            </w:t>
            </w:r>
            <w:r w:rsidR="00894293" w:rsidRPr="00894293">
              <w:t>-Faire rappeler le sens d</w:t>
            </w:r>
            <w:r w:rsidR="00894293">
              <w:t xml:space="preserve">e chaque </w:t>
            </w:r>
            <w:r w:rsidR="00894293" w:rsidRPr="00894293">
              <w:t>tracé de</w:t>
            </w:r>
            <w:r w:rsidR="00894293">
              <w:t>s</w:t>
            </w:r>
            <w:r w:rsidR="00894293" w:rsidRPr="00894293">
              <w:t xml:space="preserve">  lettre</w:t>
            </w:r>
            <w:r w:rsidR="00894293">
              <w:t>s</w:t>
            </w:r>
            <w:r w:rsidR="00894293" w:rsidRPr="00894293">
              <w:t xml:space="preserve"> à l’enfant </w:t>
            </w:r>
          </w:p>
          <w:p w:rsidR="006734AE" w:rsidRDefault="0049720B" w:rsidP="00BD1116">
            <w:r>
              <w:t>-</w:t>
            </w:r>
            <w:r w:rsidR="005D2A43">
              <w:t>S</w:t>
            </w:r>
            <w:r w:rsidR="006D676B">
              <w:t>’</w:t>
            </w:r>
            <w:r w:rsidR="005D2A43">
              <w:t>entraîner sur la fiche</w:t>
            </w:r>
            <w:r w:rsidR="006D676B">
              <w:t xml:space="preserve"> d’écriture</w:t>
            </w:r>
            <w:r w:rsidR="0084040E">
              <w:t xml:space="preserve"> </w:t>
            </w:r>
            <w:r>
              <w:t>1</w:t>
            </w:r>
          </w:p>
          <w:p w:rsidR="00BD1116" w:rsidRDefault="00BD1116" w:rsidP="00BD1116"/>
          <w:p w:rsidR="006873E7" w:rsidRDefault="0049720B" w:rsidP="00BD1116">
            <w:r>
              <w:t xml:space="preserve">J </w:t>
            </w:r>
            <w:r w:rsidR="00894293">
              <w:t xml:space="preserve">3 </w:t>
            </w:r>
            <w:r w:rsidR="006873E7">
              <w:t xml:space="preserve">– Révision séance 2 Ecrire des prénoms  contenant ces lettres </w:t>
            </w:r>
          </w:p>
          <w:p w:rsidR="006873E7" w:rsidRDefault="006873E7" w:rsidP="00BD1116"/>
          <w:p w:rsidR="006873E7" w:rsidRDefault="006873E7" w:rsidP="00BD1116">
            <w:r>
              <w:t xml:space="preserve">J4- </w:t>
            </w:r>
            <w:proofErr w:type="gramStart"/>
            <w:r>
              <w:t>S’entraîner</w:t>
            </w:r>
            <w:proofErr w:type="gramEnd"/>
            <w:r>
              <w:t xml:space="preserve">  à écrire son prénom en écriture cursive (attachée) entre des lignes</w:t>
            </w:r>
          </w:p>
          <w:p w:rsidR="00BD1116" w:rsidRDefault="006873E7" w:rsidP="00BD1116">
            <w:r>
              <w:t xml:space="preserve"> </w:t>
            </w:r>
            <w:r w:rsidR="006734AE">
              <w:t xml:space="preserve">(Une attention particulière est portée sur la tenue du </w:t>
            </w:r>
            <w:r w:rsidR="005C43E8">
              <w:t xml:space="preserve">crayon </w:t>
            </w:r>
            <w:r w:rsidR="006734AE">
              <w:t>et la posture de l’élève.</w:t>
            </w:r>
            <w:r w:rsidR="005C43E8">
              <w:t>)</w:t>
            </w:r>
          </w:p>
          <w:p w:rsidR="00085E81" w:rsidRDefault="00085E81" w:rsidP="00BD1116">
            <w:pPr>
              <w:rPr>
                <w:rFonts w:ascii="Calibri" w:hAnsi="Calibri" w:cs="Calibri"/>
                <w:color w:val="000000"/>
              </w:rPr>
            </w:pPr>
            <w:r>
              <w:rPr>
                <w:rFonts w:ascii="Calibri" w:hAnsi="Calibri" w:cs="Calibri"/>
                <w:color w:val="000000"/>
              </w:rPr>
              <w:t xml:space="preserve">Vidéo tenue du crayon: </w:t>
            </w:r>
          </w:p>
          <w:p w:rsidR="006B6B23" w:rsidRDefault="00A5780A" w:rsidP="00BD1116">
            <w:pPr>
              <w:pStyle w:val="NormalWeb"/>
              <w:spacing w:before="0" w:beforeAutospacing="0" w:after="160" w:afterAutospacing="0"/>
            </w:pPr>
            <w:hyperlink r:id="rId9" w:tgtFrame="_blank" w:history="1">
              <w:r w:rsidR="00085E81">
                <w:rPr>
                  <w:rStyle w:val="Lienhypertexte"/>
                  <w:rFonts w:ascii="Calibri" w:hAnsi="Calibri" w:cs="Calibri"/>
                  <w:color w:val="0563C1"/>
                </w:rPr>
                <w:t>https://www.youtube.com/watch?v=qG5ezeDXvaI</w:t>
              </w:r>
            </w:hyperlink>
          </w:p>
        </w:tc>
        <w:tc>
          <w:tcPr>
            <w:tcW w:w="2366" w:type="dxa"/>
          </w:tcPr>
          <w:p w:rsidR="006734AE" w:rsidRDefault="006734AE" w:rsidP="00BD1116"/>
        </w:tc>
      </w:tr>
      <w:tr w:rsidR="006734AE" w:rsidTr="00692805">
        <w:trPr>
          <w:trHeight w:val="656"/>
        </w:trPr>
        <w:tc>
          <w:tcPr>
            <w:tcW w:w="2161" w:type="dxa"/>
          </w:tcPr>
          <w:p w:rsidR="006734AE" w:rsidRDefault="00087DAA" w:rsidP="00BD1116">
            <w:pPr>
              <w:pStyle w:val="Paragraphedeliste"/>
              <w:numPr>
                <w:ilvl w:val="0"/>
                <w:numId w:val="1"/>
              </w:numPr>
            </w:pPr>
            <w:r>
              <w:t>30</w:t>
            </w:r>
            <w:r w:rsidR="004D314A">
              <w:t xml:space="preserve"> </w:t>
            </w:r>
            <w:r w:rsidR="00920DB0">
              <w:t xml:space="preserve"> minutes</w:t>
            </w:r>
          </w:p>
        </w:tc>
        <w:tc>
          <w:tcPr>
            <w:tcW w:w="1843" w:type="dxa"/>
          </w:tcPr>
          <w:p w:rsidR="006734AE" w:rsidRDefault="004D314A" w:rsidP="00BD1116">
            <w:r>
              <w:t>Numérati</w:t>
            </w:r>
            <w:r w:rsidR="001F7ABB">
              <w:t>o</w:t>
            </w:r>
            <w:r>
              <w:t>n</w:t>
            </w:r>
          </w:p>
        </w:tc>
        <w:tc>
          <w:tcPr>
            <w:tcW w:w="8480" w:type="dxa"/>
          </w:tcPr>
          <w:p w:rsidR="00D34D16" w:rsidRDefault="00D34D16" w:rsidP="007B1EAB">
            <w:r>
              <w:t>J3-Comparaison de quantités</w:t>
            </w:r>
          </w:p>
          <w:p w:rsidR="00477D26" w:rsidRDefault="00A5780A" w:rsidP="007B1EAB">
            <w:hyperlink r:id="rId10" w:history="1">
              <w:r w:rsidR="00D34D16" w:rsidRPr="00C76F66">
                <w:rPr>
                  <w:rStyle w:val="Lienhypertexte"/>
                </w:rPr>
                <w:t>https://www.logicieleducatif.fr/maternelle/math/compa.php</w:t>
              </w:r>
            </w:hyperlink>
          </w:p>
          <w:p w:rsidR="00D34D16" w:rsidRDefault="00D34D16" w:rsidP="007B1EAB"/>
          <w:p w:rsidR="00D34D16" w:rsidRDefault="00D34D16" w:rsidP="00D34D16">
            <w:r>
              <w:t>J4- Situations problème de dénombrement</w:t>
            </w:r>
          </w:p>
          <w:p w:rsidR="00D34D16" w:rsidRDefault="00A5780A" w:rsidP="00D34D16">
            <w:hyperlink r:id="rId11" w:history="1">
              <w:r w:rsidR="00D34D16" w:rsidRPr="00C76F66">
                <w:rPr>
                  <w:rStyle w:val="Lienhypertexte"/>
                </w:rPr>
                <w:t>http://exercicematernelle.com/jeux-en-ligne-maternelle-maths/situation-probleme-maternelle-gs/</w:t>
              </w:r>
            </w:hyperlink>
          </w:p>
          <w:p w:rsidR="00D34D16" w:rsidRDefault="00D34D16" w:rsidP="007B1EAB"/>
        </w:tc>
        <w:tc>
          <w:tcPr>
            <w:tcW w:w="2366" w:type="dxa"/>
          </w:tcPr>
          <w:p w:rsidR="006734AE" w:rsidRDefault="00692805" w:rsidP="00BD1116">
            <w:r>
              <w:t>Proposition de collègues  PE Conseillers Pédagogique de la Mission Maternelle 37</w:t>
            </w:r>
          </w:p>
        </w:tc>
      </w:tr>
      <w:tr w:rsidR="004D314A" w:rsidTr="00692805">
        <w:trPr>
          <w:trHeight w:val="510"/>
        </w:trPr>
        <w:tc>
          <w:tcPr>
            <w:tcW w:w="2161" w:type="dxa"/>
          </w:tcPr>
          <w:p w:rsidR="004D314A" w:rsidRDefault="0050357C" w:rsidP="00BD1116">
            <w:pPr>
              <w:pStyle w:val="Paragraphedeliste"/>
              <w:numPr>
                <w:ilvl w:val="0"/>
                <w:numId w:val="1"/>
              </w:numPr>
            </w:pPr>
            <w:r>
              <w:t>15</w:t>
            </w:r>
            <w:r w:rsidR="00087DAA">
              <w:t xml:space="preserve"> </w:t>
            </w:r>
            <w:r w:rsidR="00920DB0">
              <w:t xml:space="preserve"> minutes</w:t>
            </w:r>
          </w:p>
        </w:tc>
        <w:tc>
          <w:tcPr>
            <w:tcW w:w="1843" w:type="dxa"/>
          </w:tcPr>
          <w:p w:rsidR="004D314A" w:rsidRDefault="004D314A" w:rsidP="00BD1116">
            <w:r>
              <w:t>Calcul</w:t>
            </w:r>
          </w:p>
        </w:tc>
        <w:tc>
          <w:tcPr>
            <w:tcW w:w="8480" w:type="dxa"/>
          </w:tcPr>
          <w:p w:rsidR="00087DAA" w:rsidRDefault="00B94D1F" w:rsidP="00BD1116">
            <w:r>
              <w:t xml:space="preserve">Jour </w:t>
            </w:r>
            <w:r w:rsidR="0076294D">
              <w:t xml:space="preserve"> </w:t>
            </w:r>
            <w:r>
              <w:t xml:space="preserve">2 </w:t>
            </w:r>
            <w:r w:rsidR="00087DAA">
              <w:t>Dénombrer et additionner</w:t>
            </w:r>
          </w:p>
          <w:p w:rsidR="00AB2FF4" w:rsidRDefault="00A5780A" w:rsidP="00BD1116">
            <w:hyperlink r:id="rId12" w:history="1">
              <w:r w:rsidR="00AB2FF4" w:rsidRPr="00DD366C">
                <w:rPr>
                  <w:rStyle w:val="Lienhypertexte"/>
                </w:rPr>
                <w:t>https://tidou.fr/7-10-ans/chiffres/311-maths-pour-enfants</w:t>
              </w:r>
            </w:hyperlink>
          </w:p>
          <w:p w:rsidR="00AB2FF4" w:rsidRDefault="00AB2FF4" w:rsidP="00BD1116">
            <w:r>
              <w:t>jusqu’à  10 uniquement</w:t>
            </w:r>
          </w:p>
          <w:p w:rsidR="00AB2FF4" w:rsidRDefault="00AB2FF4" w:rsidP="00BD1116"/>
          <w:p w:rsidR="00B16F05" w:rsidRDefault="00892C4F" w:rsidP="00BD1116">
            <w:pPr>
              <w:rPr>
                <w:color w:val="2F5496" w:themeColor="accent1" w:themeShade="BF"/>
                <w:u w:val="single"/>
              </w:rPr>
            </w:pPr>
            <w:r w:rsidRPr="00B5260B">
              <w:rPr>
                <w:color w:val="2F5496" w:themeColor="accent1" w:themeShade="BF"/>
                <w:u w:val="single"/>
              </w:rPr>
              <w:lastRenderedPageBreak/>
              <w:t>jeux.lulu.pagesperso-orange.fr/html/train/trainAA1.htm</w:t>
            </w:r>
          </w:p>
          <w:p w:rsidR="00B16F05" w:rsidRPr="00B5260B" w:rsidRDefault="00B16F05" w:rsidP="00BD1116">
            <w:pPr>
              <w:rPr>
                <w:color w:val="2F5496" w:themeColor="accent1" w:themeShade="BF"/>
              </w:rPr>
            </w:pPr>
          </w:p>
          <w:p w:rsidR="004D314A" w:rsidRDefault="004D314A" w:rsidP="00BD1116"/>
        </w:tc>
        <w:tc>
          <w:tcPr>
            <w:tcW w:w="2366" w:type="dxa"/>
          </w:tcPr>
          <w:p w:rsidR="004D314A" w:rsidRDefault="004D314A" w:rsidP="00BD1116"/>
        </w:tc>
      </w:tr>
      <w:tr w:rsidR="004D314A" w:rsidTr="00D34D16">
        <w:trPr>
          <w:trHeight w:val="1418"/>
        </w:trPr>
        <w:tc>
          <w:tcPr>
            <w:tcW w:w="2161" w:type="dxa"/>
          </w:tcPr>
          <w:p w:rsidR="004D314A" w:rsidRDefault="0050357C" w:rsidP="00BD1116">
            <w:pPr>
              <w:pStyle w:val="Paragraphedeliste"/>
              <w:numPr>
                <w:ilvl w:val="0"/>
                <w:numId w:val="1"/>
              </w:numPr>
            </w:pPr>
            <w:r>
              <w:lastRenderedPageBreak/>
              <w:t>2</w:t>
            </w:r>
            <w:r w:rsidR="00581E6E">
              <w:t xml:space="preserve">0 </w:t>
            </w:r>
            <w:r w:rsidR="00920DB0">
              <w:t xml:space="preserve"> minutes</w:t>
            </w:r>
          </w:p>
        </w:tc>
        <w:tc>
          <w:tcPr>
            <w:tcW w:w="1843" w:type="dxa"/>
          </w:tcPr>
          <w:p w:rsidR="004D314A" w:rsidRDefault="00477D26" w:rsidP="00BD1116">
            <w:r>
              <w:t>Topologie</w:t>
            </w:r>
          </w:p>
          <w:p w:rsidR="00D34D16" w:rsidRDefault="00D34D16" w:rsidP="00BD1116">
            <w:r>
              <w:t>évaluation</w:t>
            </w:r>
          </w:p>
        </w:tc>
        <w:tc>
          <w:tcPr>
            <w:tcW w:w="8480" w:type="dxa"/>
          </w:tcPr>
          <w:p w:rsidR="00692805" w:rsidRDefault="00477D26" w:rsidP="00692805">
            <w:r>
              <w:t>J</w:t>
            </w:r>
            <w:r w:rsidR="006A6CF5">
              <w:t>1</w:t>
            </w:r>
            <w:r w:rsidR="00B94D1F">
              <w:t xml:space="preserve"> </w:t>
            </w:r>
            <w:r w:rsidR="00D34D16">
              <w:t xml:space="preserve">–Révision </w:t>
            </w:r>
            <w:r w:rsidR="0049720B">
              <w:t xml:space="preserve">  </w:t>
            </w:r>
            <w:r w:rsidR="00692805">
              <w:t>Vu dans haut, vue d’en bas jeu en ligne</w:t>
            </w:r>
          </w:p>
          <w:p w:rsidR="00692805" w:rsidRDefault="00692805" w:rsidP="00BD1116">
            <w:r w:rsidRPr="00477D26">
              <w:rPr>
                <w:color w:val="2F5496" w:themeColor="accent1" w:themeShade="BF"/>
                <w:u w:val="single"/>
              </w:rPr>
              <w:t>jeux.lulu.pagesperso-orange.fr/html/</w:t>
            </w:r>
            <w:proofErr w:type="spellStart"/>
            <w:r w:rsidRPr="00477D26">
              <w:rPr>
                <w:color w:val="2F5496" w:themeColor="accent1" w:themeShade="BF"/>
                <w:u w:val="single"/>
              </w:rPr>
              <w:t>associat</w:t>
            </w:r>
            <w:proofErr w:type="spellEnd"/>
            <w:r w:rsidRPr="00477D26">
              <w:rPr>
                <w:color w:val="2F5496" w:themeColor="accent1" w:themeShade="BF"/>
                <w:u w:val="single"/>
              </w:rPr>
              <w:t>/asPlanA1.htm#</w:t>
            </w:r>
            <w:r>
              <w:t>copier ce lien dans l’url</w:t>
            </w:r>
          </w:p>
          <w:p w:rsidR="00D34D16" w:rsidRDefault="00D34D16" w:rsidP="00BD1116"/>
          <w:p w:rsidR="00D34D16" w:rsidRDefault="00D34D16" w:rsidP="00D34D16">
            <w:r>
              <w:t xml:space="preserve">– Evaluation </w:t>
            </w:r>
            <w:r w:rsidRPr="006873E7">
              <w:rPr>
                <w:color w:val="538135" w:themeColor="accent6" w:themeShade="BF"/>
              </w:rPr>
              <w:t>(fiche jointe à cette rubrique)</w:t>
            </w:r>
          </w:p>
          <w:p w:rsidR="00581E6E" w:rsidRDefault="00D34D16" w:rsidP="00D34D16">
            <w:r>
              <w:t>Bien expliciter chaque  consigne et laisser l’enfant réaliser l’activité en autonomie.</w:t>
            </w:r>
          </w:p>
          <w:p w:rsidR="00D34D16" w:rsidRDefault="00D34D16" w:rsidP="00D34D16">
            <w:r>
              <w:t>M’envoyer la photo de la réalisation</w:t>
            </w:r>
          </w:p>
        </w:tc>
        <w:tc>
          <w:tcPr>
            <w:tcW w:w="2366" w:type="dxa"/>
          </w:tcPr>
          <w:p w:rsidR="004D314A" w:rsidRDefault="004D314A" w:rsidP="00BD1116"/>
        </w:tc>
      </w:tr>
      <w:tr w:rsidR="00113640" w:rsidTr="00692805">
        <w:trPr>
          <w:trHeight w:val="510"/>
        </w:trPr>
        <w:tc>
          <w:tcPr>
            <w:tcW w:w="2161" w:type="dxa"/>
          </w:tcPr>
          <w:p w:rsidR="00113640" w:rsidRDefault="00113640" w:rsidP="00BD1116">
            <w:pPr>
              <w:pStyle w:val="Paragraphedeliste"/>
              <w:numPr>
                <w:ilvl w:val="0"/>
                <w:numId w:val="1"/>
              </w:numPr>
            </w:pPr>
            <w:r>
              <w:t xml:space="preserve">15 </w:t>
            </w:r>
            <w:r w:rsidR="00920DB0">
              <w:t xml:space="preserve"> minutes</w:t>
            </w:r>
          </w:p>
        </w:tc>
        <w:tc>
          <w:tcPr>
            <w:tcW w:w="1843" w:type="dxa"/>
          </w:tcPr>
          <w:p w:rsidR="00113640" w:rsidRPr="00D34D16" w:rsidRDefault="00113640" w:rsidP="00BD1116">
            <w:r w:rsidRPr="00D34D16">
              <w:t xml:space="preserve">Logique </w:t>
            </w:r>
          </w:p>
        </w:tc>
        <w:tc>
          <w:tcPr>
            <w:tcW w:w="8480" w:type="dxa"/>
          </w:tcPr>
          <w:p w:rsidR="00543E2E" w:rsidRDefault="00A5780A" w:rsidP="00BD1116">
            <w:r>
              <w:rPr>
                <w:noProof/>
                <w:lang w:eastAsia="fr-FR"/>
              </w:rPr>
              <w:pict>
                <v:shapetype id="_x0000_t32" coordsize="21600,21600" o:spt="32" o:oned="t" path="m,l21600,21600e" filled="f">
                  <v:path arrowok="t" fillok="f" o:connecttype="none"/>
                  <o:lock v:ext="edit" shapetype="t"/>
                </v:shapetype>
                <v:shape id="_x0000_s1027" type="#_x0000_t32" style="position:absolute;margin-left:-4.2pt;margin-top:-.25pt;width:422.25pt;height:20.25pt;z-index:251659264;mso-position-horizontal-relative:text;mso-position-vertical-relative:text" o:connectortype="straight"/>
              </w:pict>
            </w:r>
            <w:r>
              <w:rPr>
                <w:noProof/>
                <w:lang w:eastAsia="fr-FR"/>
              </w:rPr>
              <w:pict>
                <v:shape id="_x0000_s1026" type="#_x0000_t32" style="position:absolute;margin-left:-4.2pt;margin-top:5pt;width:418.5pt;height:19.5pt;flip:y;z-index:251658240;mso-position-horizontal-relative:text;mso-position-vertical-relative:text" o:connectortype="straight"/>
              </w:pict>
            </w:r>
          </w:p>
        </w:tc>
        <w:tc>
          <w:tcPr>
            <w:tcW w:w="2366" w:type="dxa"/>
          </w:tcPr>
          <w:p w:rsidR="006D676B" w:rsidRDefault="006D676B" w:rsidP="00BD1116"/>
        </w:tc>
      </w:tr>
      <w:tr w:rsidR="009C7DC5" w:rsidTr="00344C1B">
        <w:trPr>
          <w:trHeight w:val="1975"/>
        </w:trPr>
        <w:tc>
          <w:tcPr>
            <w:tcW w:w="2161" w:type="dxa"/>
          </w:tcPr>
          <w:p w:rsidR="009C7DC5" w:rsidRDefault="009C7DC5" w:rsidP="009C7DC5">
            <w:pPr>
              <w:pStyle w:val="Paragraphedeliste"/>
              <w:numPr>
                <w:ilvl w:val="0"/>
                <w:numId w:val="1"/>
              </w:numPr>
            </w:pPr>
            <w:r>
              <w:t xml:space="preserve"> 40 minutes</w:t>
            </w:r>
          </w:p>
        </w:tc>
        <w:tc>
          <w:tcPr>
            <w:tcW w:w="1843" w:type="dxa"/>
          </w:tcPr>
          <w:p w:rsidR="009C7DC5" w:rsidRPr="00D34D16" w:rsidRDefault="009C7DC5" w:rsidP="009C7DC5">
            <w:r w:rsidRPr="00D34D16">
              <w:t xml:space="preserve">EPS </w:t>
            </w:r>
          </w:p>
          <w:p w:rsidR="009C7DC5" w:rsidRPr="00D34D16" w:rsidRDefault="009C7DC5" w:rsidP="009C7DC5"/>
          <w:p w:rsidR="009C7DC5" w:rsidRPr="00D34D16" w:rsidRDefault="009C7DC5" w:rsidP="009C7DC5"/>
        </w:tc>
        <w:tc>
          <w:tcPr>
            <w:tcW w:w="8480" w:type="dxa"/>
          </w:tcPr>
          <w:p w:rsidR="00020616" w:rsidRDefault="00020616" w:rsidP="00020616">
            <w:pPr>
              <w:rPr>
                <w:rFonts w:cstheme="minorHAnsi"/>
              </w:rPr>
            </w:pPr>
            <w:r w:rsidRPr="006A0B7E">
              <w:rPr>
                <w:rFonts w:cstheme="minorHAnsi"/>
              </w:rPr>
              <w:t xml:space="preserve">DEFIS  SPORTIFS  pour  la  E-RENCONTRE n°2  </w:t>
            </w:r>
          </w:p>
          <w:p w:rsidR="00020616" w:rsidRPr="006A0B7E" w:rsidRDefault="00020616" w:rsidP="00020616">
            <w:pPr>
              <w:rPr>
                <w:rFonts w:cstheme="minorHAnsi"/>
              </w:rPr>
            </w:pPr>
          </w:p>
          <w:p w:rsidR="00020616" w:rsidRPr="006A0B7E" w:rsidRDefault="00020616" w:rsidP="00020616">
            <w:pPr>
              <w:rPr>
                <w:rFonts w:eastAsia="Times New Roman" w:cstheme="minorHAnsi"/>
                <w:b/>
                <w:bCs/>
                <w:lang w:eastAsia="fr-FR"/>
              </w:rPr>
            </w:pPr>
            <w:r w:rsidRPr="006A0B7E">
              <w:rPr>
                <w:rFonts w:eastAsia="Times New Roman" w:cstheme="minorHAnsi"/>
                <w:u w:val="single"/>
                <w:lang w:eastAsia="fr-FR"/>
              </w:rPr>
              <w:t>Jour 1</w:t>
            </w:r>
            <w:r w:rsidRPr="002F5BD3">
              <w:rPr>
                <w:rFonts w:eastAsia="Times New Roman" w:cstheme="minorHAnsi"/>
                <w:u w:val="single"/>
                <w:lang w:eastAsia="fr-FR"/>
              </w:rPr>
              <w:t xml:space="preserve"> </w:t>
            </w:r>
            <w:r w:rsidRPr="006A0B7E">
              <w:rPr>
                <w:rFonts w:eastAsia="Times New Roman" w:cstheme="minorHAnsi"/>
                <w:u w:val="single"/>
                <w:lang w:eastAsia="fr-FR"/>
              </w:rPr>
              <w:t xml:space="preserve"> </w:t>
            </w:r>
            <w:r w:rsidRPr="002F5BD3">
              <w:rPr>
                <w:rFonts w:eastAsia="Times New Roman" w:cstheme="minorHAnsi"/>
                <w:b/>
                <w:bCs/>
                <w:lang w:eastAsia="fr-FR"/>
              </w:rPr>
              <w:t>La chaise</w:t>
            </w:r>
          </w:p>
          <w:p w:rsidR="00020616" w:rsidRPr="006A0B7E" w:rsidRDefault="00020616" w:rsidP="00020616">
            <w:pPr>
              <w:rPr>
                <w:rFonts w:cstheme="minorHAnsi"/>
              </w:rPr>
            </w:pPr>
            <w:r w:rsidRPr="006A0B7E">
              <w:rPr>
                <w:rFonts w:cstheme="minorHAnsi"/>
              </w:rPr>
              <w:t xml:space="preserve">-But: Réaliser un enchaînement « artistique » de 4 positions en tenant 3 secondes à chaque fois. </w:t>
            </w:r>
          </w:p>
          <w:p w:rsidR="00020616" w:rsidRPr="006A0B7E" w:rsidRDefault="00020616" w:rsidP="00020616">
            <w:pPr>
              <w:rPr>
                <w:rFonts w:cstheme="minorHAnsi"/>
                <w:color w:val="4472C4" w:themeColor="accent1"/>
                <w:u w:val="single"/>
              </w:rPr>
            </w:pPr>
            <w:r w:rsidRPr="006A0B7E">
              <w:rPr>
                <w:rFonts w:eastAsia="Times New Roman" w:cstheme="minorHAnsi"/>
                <w:lang w:eastAsia="fr-FR"/>
              </w:rPr>
              <w:t>-</w:t>
            </w:r>
            <w:r w:rsidRPr="006A0B7E">
              <w:rPr>
                <w:rFonts w:cstheme="minorHAnsi"/>
              </w:rPr>
              <w:t xml:space="preserve">Fiche explicative: </w:t>
            </w:r>
            <w:r w:rsidRPr="006A0B7E">
              <w:rPr>
                <w:rFonts w:cstheme="minorHAnsi"/>
                <w:color w:val="4472C4" w:themeColor="accent1"/>
                <w:u w:val="single"/>
              </w:rPr>
              <w:t>https://www.usep74.org/IMG/pdf/3._defi_c2_-_prestation_chaise.pdf</w:t>
            </w:r>
          </w:p>
          <w:p w:rsidR="00020616" w:rsidRDefault="00020616" w:rsidP="00020616">
            <w:pPr>
              <w:rPr>
                <w:rFonts w:cstheme="minorHAnsi"/>
                <w:b/>
              </w:rPr>
            </w:pPr>
            <w:r w:rsidRPr="006A0B7E">
              <w:rPr>
                <w:rFonts w:cstheme="minorHAnsi"/>
                <w:b/>
              </w:rPr>
              <w:t>Le nombre de figures constitue le résultat n° 1 de votre enfant.</w:t>
            </w:r>
          </w:p>
          <w:p w:rsidR="00020616" w:rsidRPr="006A0B7E" w:rsidRDefault="00020616" w:rsidP="00020616">
            <w:pPr>
              <w:rPr>
                <w:rFonts w:cstheme="minorHAnsi"/>
                <w:b/>
              </w:rPr>
            </w:pPr>
          </w:p>
          <w:p w:rsidR="00020616" w:rsidRPr="006A0B7E" w:rsidRDefault="00020616" w:rsidP="00020616">
            <w:pPr>
              <w:rPr>
                <w:rFonts w:eastAsia="Times New Roman" w:cstheme="minorHAnsi"/>
                <w:b/>
                <w:bCs/>
                <w:lang w:eastAsia="fr-FR"/>
              </w:rPr>
            </w:pPr>
            <w:r w:rsidRPr="006A0B7E">
              <w:rPr>
                <w:rFonts w:eastAsia="Times New Roman" w:cstheme="minorHAnsi"/>
                <w:u w:val="single"/>
                <w:lang w:eastAsia="fr-FR"/>
              </w:rPr>
              <w:t xml:space="preserve">Jour 2  </w:t>
            </w:r>
            <w:r w:rsidRPr="002F5BD3">
              <w:rPr>
                <w:rFonts w:eastAsia="Times New Roman" w:cstheme="minorHAnsi"/>
                <w:b/>
                <w:bCs/>
                <w:lang w:eastAsia="fr-FR"/>
              </w:rPr>
              <w:t>Dans le sac</w:t>
            </w:r>
          </w:p>
          <w:p w:rsidR="00020616" w:rsidRPr="006A0B7E" w:rsidRDefault="00020616" w:rsidP="00020616">
            <w:pPr>
              <w:rPr>
                <w:rFonts w:eastAsia="Times New Roman" w:cstheme="minorHAnsi"/>
                <w:lang w:eastAsia="fr-FR"/>
              </w:rPr>
            </w:pPr>
            <w:r w:rsidRPr="006A0B7E">
              <w:rPr>
                <w:rFonts w:eastAsia="Times New Roman" w:cstheme="minorHAnsi"/>
                <w:lang w:eastAsia="fr-FR"/>
              </w:rPr>
              <w:t>But : Réussir le plus rapidement possible à lancer les 10 boules dans le sac</w:t>
            </w:r>
          </w:p>
          <w:p w:rsidR="00020616" w:rsidRPr="002F5BD3" w:rsidRDefault="00020616" w:rsidP="00020616">
            <w:pPr>
              <w:rPr>
                <w:rFonts w:eastAsia="Times New Roman" w:cstheme="minorHAnsi"/>
                <w:color w:val="4472C4" w:themeColor="accent1"/>
                <w:u w:val="single"/>
                <w:lang w:eastAsia="fr-FR"/>
              </w:rPr>
            </w:pPr>
            <w:r w:rsidRPr="006A0B7E">
              <w:rPr>
                <w:rFonts w:eastAsia="Times New Roman" w:cstheme="minorHAnsi"/>
                <w:bCs/>
                <w:lang w:eastAsia="fr-FR"/>
              </w:rPr>
              <w:t xml:space="preserve">Fiche explicative : </w:t>
            </w:r>
            <w:r w:rsidRPr="006A0B7E">
              <w:rPr>
                <w:rFonts w:eastAsia="Times New Roman" w:cstheme="minorHAnsi"/>
                <w:bCs/>
                <w:color w:val="4472C4" w:themeColor="accent1"/>
                <w:u w:val="single"/>
                <w:lang w:eastAsia="fr-FR"/>
              </w:rPr>
              <w:t>https://drive.google.com/file/d/1NH6hmoRgWI-w-dULsj2K-GJbOR-g8woa/view</w:t>
            </w:r>
          </w:p>
          <w:p w:rsidR="00020616" w:rsidRPr="006A0B7E" w:rsidRDefault="00020616" w:rsidP="00020616">
            <w:pPr>
              <w:rPr>
                <w:rFonts w:cstheme="minorHAnsi"/>
                <w:b/>
              </w:rPr>
            </w:pPr>
            <w:r w:rsidRPr="006A0B7E">
              <w:rPr>
                <w:rFonts w:cstheme="minorHAnsi"/>
                <w:b/>
              </w:rPr>
              <w:t>Le temps mis pour réussir à lancer les 10 boules dans le sac constitue le résultat n° 2 de votre enfant.</w:t>
            </w:r>
          </w:p>
          <w:p w:rsidR="00020616" w:rsidRPr="006A0B7E" w:rsidRDefault="00020616" w:rsidP="00020616">
            <w:pPr>
              <w:rPr>
                <w:rFonts w:eastAsia="Times New Roman" w:cstheme="minorHAnsi"/>
                <w:b/>
                <w:bCs/>
                <w:lang w:eastAsia="fr-FR"/>
              </w:rPr>
            </w:pPr>
            <w:r w:rsidRPr="006A0B7E">
              <w:rPr>
                <w:rFonts w:eastAsia="Times New Roman" w:cstheme="minorHAnsi"/>
                <w:u w:val="single"/>
                <w:lang w:eastAsia="fr-FR"/>
              </w:rPr>
              <w:t xml:space="preserve">Jour 3 </w:t>
            </w:r>
            <w:r w:rsidRPr="002F5BD3">
              <w:rPr>
                <w:rFonts w:eastAsia="Times New Roman" w:cstheme="minorHAnsi"/>
                <w:b/>
                <w:bCs/>
                <w:lang w:eastAsia="fr-FR"/>
              </w:rPr>
              <w:t>Le slalom en folie</w:t>
            </w:r>
          </w:p>
          <w:p w:rsidR="00020616" w:rsidRPr="006A0B7E" w:rsidRDefault="00020616" w:rsidP="00020616">
            <w:pPr>
              <w:rPr>
                <w:rFonts w:eastAsia="Times New Roman" w:cstheme="minorHAnsi"/>
                <w:bCs/>
                <w:lang w:eastAsia="fr-FR"/>
              </w:rPr>
            </w:pPr>
            <w:r w:rsidRPr="006A0B7E">
              <w:rPr>
                <w:rFonts w:eastAsia="Times New Roman" w:cstheme="minorHAnsi"/>
                <w:bCs/>
                <w:lang w:eastAsia="fr-FR"/>
              </w:rPr>
              <w:t>But : faire le parcours en moins de temps possible</w:t>
            </w:r>
          </w:p>
          <w:p w:rsidR="00020616" w:rsidRPr="006A0B7E" w:rsidRDefault="00020616" w:rsidP="00020616">
            <w:pPr>
              <w:rPr>
                <w:rFonts w:eastAsia="Times New Roman" w:cstheme="minorHAnsi"/>
                <w:bCs/>
                <w:color w:val="4472C4" w:themeColor="accent1"/>
                <w:u w:val="single"/>
                <w:lang w:eastAsia="fr-FR"/>
              </w:rPr>
            </w:pPr>
            <w:r w:rsidRPr="006A0B7E">
              <w:rPr>
                <w:rFonts w:eastAsia="Times New Roman" w:cstheme="minorHAnsi"/>
                <w:bCs/>
                <w:lang w:eastAsia="fr-FR"/>
              </w:rPr>
              <w:t>Fiche explicative :</w:t>
            </w:r>
            <w:r w:rsidRPr="006A0B7E">
              <w:rPr>
                <w:rFonts w:eastAsia="Times New Roman" w:cstheme="minorHAnsi"/>
                <w:b/>
                <w:bCs/>
                <w:lang w:eastAsia="fr-FR"/>
              </w:rPr>
              <w:t xml:space="preserve"> </w:t>
            </w:r>
            <w:hyperlink r:id="rId13" w:history="1">
              <w:r w:rsidRPr="006A0B7E">
                <w:rPr>
                  <w:rStyle w:val="Lienhypertexte"/>
                  <w:rFonts w:eastAsia="Times New Roman" w:cstheme="minorHAnsi"/>
                  <w:bCs/>
                  <w:lang w:eastAsia="fr-FR"/>
                </w:rPr>
                <w:t>https://usep74.org/IMG/pdf/defi_slalom_en_folie.pdf</w:t>
              </w:r>
            </w:hyperlink>
          </w:p>
          <w:p w:rsidR="00020616" w:rsidRPr="002F5BD3" w:rsidRDefault="00020616" w:rsidP="00020616">
            <w:pPr>
              <w:rPr>
                <w:rFonts w:eastAsia="Times New Roman" w:cstheme="minorHAnsi"/>
                <w:lang w:eastAsia="fr-FR"/>
              </w:rPr>
            </w:pPr>
            <w:r w:rsidRPr="006A0B7E">
              <w:rPr>
                <w:rFonts w:eastAsia="Times New Roman" w:cstheme="minorHAnsi"/>
                <w:bCs/>
                <w:lang w:eastAsia="fr-FR"/>
              </w:rPr>
              <w:t>Matériel : 6 barres- 6 cônes ou bouteilles – 1 chronomètre</w:t>
            </w:r>
          </w:p>
          <w:p w:rsidR="00020616" w:rsidRPr="006A0B7E" w:rsidRDefault="00020616" w:rsidP="00020616">
            <w:pPr>
              <w:rPr>
                <w:rFonts w:cstheme="minorHAnsi"/>
                <w:b/>
              </w:rPr>
            </w:pPr>
            <w:r w:rsidRPr="006A0B7E">
              <w:rPr>
                <w:rFonts w:cstheme="minorHAnsi"/>
                <w:b/>
              </w:rPr>
              <w:t>Le temps mis pour réussir faire le parcours sans chute de matériel constitue le résultat n° 3 de votre enfant.</w:t>
            </w:r>
          </w:p>
          <w:p w:rsidR="00020616" w:rsidRPr="002F5BD3" w:rsidRDefault="00020616" w:rsidP="00020616">
            <w:pPr>
              <w:rPr>
                <w:rFonts w:eastAsia="Times New Roman" w:cstheme="minorHAnsi"/>
                <w:lang w:eastAsia="fr-FR"/>
              </w:rPr>
            </w:pPr>
          </w:p>
          <w:p w:rsidR="00020616" w:rsidRPr="006A0B7E" w:rsidRDefault="00020616" w:rsidP="00020616">
            <w:pPr>
              <w:rPr>
                <w:rFonts w:eastAsia="Times New Roman" w:cstheme="minorHAnsi"/>
                <w:b/>
                <w:bCs/>
                <w:lang w:eastAsia="fr-FR"/>
              </w:rPr>
            </w:pPr>
            <w:r w:rsidRPr="006A0B7E">
              <w:rPr>
                <w:rFonts w:eastAsia="Times New Roman" w:cstheme="minorHAnsi"/>
                <w:u w:val="single"/>
                <w:lang w:eastAsia="fr-FR"/>
              </w:rPr>
              <w:t xml:space="preserve">Jour 4   </w:t>
            </w:r>
            <w:r w:rsidRPr="002F5BD3">
              <w:rPr>
                <w:rFonts w:eastAsia="Times New Roman" w:cstheme="minorHAnsi"/>
                <w:b/>
                <w:bCs/>
                <w:lang w:eastAsia="fr-FR"/>
              </w:rPr>
              <w:t xml:space="preserve">Le </w:t>
            </w:r>
            <w:proofErr w:type="spellStart"/>
            <w:r w:rsidRPr="002F5BD3">
              <w:rPr>
                <w:rFonts w:eastAsia="Times New Roman" w:cstheme="minorHAnsi"/>
                <w:b/>
                <w:bCs/>
                <w:lang w:eastAsia="fr-FR"/>
              </w:rPr>
              <w:t>flashmob</w:t>
            </w:r>
            <w:proofErr w:type="spellEnd"/>
            <w:r w:rsidRPr="002F5BD3">
              <w:rPr>
                <w:rFonts w:eastAsia="Times New Roman" w:cstheme="minorHAnsi"/>
                <w:b/>
                <w:bCs/>
                <w:lang w:eastAsia="fr-FR"/>
              </w:rPr>
              <w:t xml:space="preserve"> des mimes sportifs</w:t>
            </w:r>
          </w:p>
          <w:p w:rsidR="00020616" w:rsidRPr="006A0B7E" w:rsidRDefault="00020616" w:rsidP="00020616">
            <w:pPr>
              <w:rPr>
                <w:rFonts w:eastAsia="Times New Roman" w:cstheme="minorHAnsi"/>
                <w:bCs/>
                <w:lang w:eastAsia="fr-FR"/>
              </w:rPr>
            </w:pPr>
            <w:r w:rsidRPr="006A0B7E">
              <w:rPr>
                <w:rFonts w:eastAsia="Times New Roman" w:cstheme="minorHAnsi"/>
                <w:bCs/>
                <w:lang w:eastAsia="fr-FR"/>
              </w:rPr>
              <w:lastRenderedPageBreak/>
              <w:t xml:space="preserve">-But : Enchaîner </w:t>
            </w:r>
            <w:r w:rsidR="002366C5">
              <w:rPr>
                <w:rFonts w:eastAsia="Times New Roman" w:cstheme="minorHAnsi"/>
                <w:bCs/>
                <w:lang w:eastAsia="fr-FR"/>
              </w:rPr>
              <w:t xml:space="preserve"> </w:t>
            </w:r>
            <w:r w:rsidRPr="006A0B7E">
              <w:rPr>
                <w:rFonts w:eastAsia="Times New Roman" w:cstheme="minorHAnsi"/>
                <w:bCs/>
                <w:lang w:eastAsia="fr-FR"/>
              </w:rPr>
              <w:t xml:space="preserve">5 à 6 mouvements sans erreur sur un fond musical </w:t>
            </w:r>
          </w:p>
          <w:p w:rsidR="00020616" w:rsidRPr="006A0B7E" w:rsidRDefault="00020616" w:rsidP="00020616">
            <w:pPr>
              <w:rPr>
                <w:rFonts w:eastAsia="Times New Roman" w:cstheme="minorHAnsi"/>
                <w:bCs/>
                <w:lang w:eastAsia="fr-FR"/>
              </w:rPr>
            </w:pPr>
            <w:r w:rsidRPr="006A0B7E">
              <w:rPr>
                <w:rFonts w:eastAsia="Times New Roman" w:cstheme="minorHAnsi"/>
                <w:bCs/>
                <w:lang w:eastAsia="fr-FR"/>
              </w:rPr>
              <w:t>(par exemple :</w:t>
            </w:r>
            <w:r w:rsidRPr="006A0B7E">
              <w:rPr>
                <w:rFonts w:cstheme="minorHAnsi"/>
              </w:rPr>
              <w:t xml:space="preserve"> </w:t>
            </w:r>
            <w:hyperlink r:id="rId14" w:history="1">
              <w:r w:rsidRPr="006A0B7E">
                <w:rPr>
                  <w:rStyle w:val="Lienhypertexte"/>
                  <w:rFonts w:eastAsia="Times New Roman" w:cstheme="minorHAnsi"/>
                  <w:bCs/>
                  <w:lang w:eastAsia="fr-FR"/>
                </w:rPr>
                <w:t>https://www.youtube.com/watch?v=y6Sxv-sUYtM</w:t>
              </w:r>
            </w:hyperlink>
            <w:r w:rsidRPr="006A0B7E">
              <w:rPr>
                <w:rFonts w:eastAsia="Times New Roman" w:cstheme="minorHAnsi"/>
                <w:bCs/>
                <w:lang w:eastAsia="fr-FR"/>
              </w:rPr>
              <w:t xml:space="preserve"> </w:t>
            </w:r>
          </w:p>
          <w:p w:rsidR="00020616" w:rsidRPr="006A0B7E" w:rsidRDefault="00020616" w:rsidP="00020616">
            <w:pPr>
              <w:rPr>
                <w:rFonts w:eastAsia="Times New Roman" w:cstheme="minorHAnsi"/>
                <w:bCs/>
                <w:lang w:eastAsia="fr-FR"/>
              </w:rPr>
            </w:pPr>
            <w:r w:rsidRPr="006A0B7E">
              <w:rPr>
                <w:rFonts w:eastAsia="Times New Roman" w:cstheme="minorHAnsi"/>
                <w:bCs/>
                <w:lang w:eastAsia="fr-FR"/>
              </w:rPr>
              <w:t>que les enfants apprécient. )</w:t>
            </w:r>
          </w:p>
          <w:p w:rsidR="00020616" w:rsidRPr="002F5BD3" w:rsidRDefault="00020616" w:rsidP="00020616">
            <w:pPr>
              <w:rPr>
                <w:rFonts w:eastAsia="Times New Roman" w:cstheme="minorHAnsi"/>
                <w:lang w:eastAsia="fr-FR"/>
              </w:rPr>
            </w:pPr>
            <w:r w:rsidRPr="006A0B7E">
              <w:rPr>
                <w:rFonts w:eastAsia="Times New Roman" w:cstheme="minorHAnsi"/>
                <w:bCs/>
                <w:lang w:eastAsia="fr-FR"/>
              </w:rPr>
              <w:t>-Fiche explicative:</w:t>
            </w:r>
            <w:r w:rsidRPr="006A0B7E">
              <w:rPr>
                <w:rFonts w:cstheme="minorHAnsi"/>
              </w:rPr>
              <w:t xml:space="preserve"> </w:t>
            </w:r>
            <w:r w:rsidRPr="006A0B7E">
              <w:rPr>
                <w:rFonts w:cstheme="minorHAnsi"/>
                <w:color w:val="4472C4" w:themeColor="accent1"/>
                <w:u w:val="single"/>
              </w:rPr>
              <w:t>h</w:t>
            </w:r>
            <w:r w:rsidRPr="006A0B7E">
              <w:rPr>
                <w:rFonts w:eastAsia="Times New Roman" w:cstheme="minorHAnsi"/>
                <w:bCs/>
                <w:color w:val="4472C4" w:themeColor="accent1"/>
                <w:u w:val="single"/>
                <w:lang w:eastAsia="fr-FR"/>
              </w:rPr>
              <w:t>ttps://drive.google.com/file/d/1V0hLVt8OajZkDipuszWAqdden0MkpA6H/view</w:t>
            </w:r>
          </w:p>
          <w:p w:rsidR="009C7DC5" w:rsidRDefault="00020616" w:rsidP="00020616">
            <w:r w:rsidRPr="006A0B7E">
              <w:rPr>
                <w:rFonts w:cstheme="minorHAnsi"/>
                <w:b/>
              </w:rPr>
              <w:t>Le nombre de mouvements enchaînés sans erreurs constituent le résultat n°4 de l’enfant.</w:t>
            </w:r>
            <w:r w:rsidR="009C7DC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tc>
        <w:tc>
          <w:tcPr>
            <w:tcW w:w="2366" w:type="dxa"/>
          </w:tcPr>
          <w:p w:rsidR="009C7DC5" w:rsidRDefault="009C7DC5" w:rsidP="009C7DC5"/>
          <w:p w:rsidR="009C7DC5" w:rsidRDefault="009C7DC5" w:rsidP="009C7DC5"/>
          <w:p w:rsidR="009C7DC5" w:rsidRDefault="009C7DC5" w:rsidP="009C7DC5">
            <w:r>
              <w:t xml:space="preserve">             </w:t>
            </w:r>
          </w:p>
          <w:p w:rsidR="009C7DC5" w:rsidRDefault="009C7DC5" w:rsidP="009C7DC5"/>
        </w:tc>
      </w:tr>
      <w:tr w:rsidR="004D314A" w:rsidRPr="001315C4" w:rsidTr="00692805">
        <w:trPr>
          <w:trHeight w:val="510"/>
        </w:trPr>
        <w:tc>
          <w:tcPr>
            <w:tcW w:w="2161" w:type="dxa"/>
          </w:tcPr>
          <w:p w:rsidR="004D314A" w:rsidRDefault="00B94D1F" w:rsidP="00BD1116">
            <w:pPr>
              <w:pStyle w:val="Paragraphedeliste"/>
              <w:numPr>
                <w:ilvl w:val="0"/>
                <w:numId w:val="1"/>
              </w:numPr>
            </w:pPr>
            <w:r>
              <w:lastRenderedPageBreak/>
              <w:t xml:space="preserve">  1</w:t>
            </w:r>
            <w:r w:rsidR="00581E6E">
              <w:t xml:space="preserve">0 </w:t>
            </w:r>
            <w:r>
              <w:t>minutes</w:t>
            </w:r>
          </w:p>
        </w:tc>
        <w:tc>
          <w:tcPr>
            <w:tcW w:w="1843" w:type="dxa"/>
          </w:tcPr>
          <w:p w:rsidR="004D314A" w:rsidRDefault="004D314A" w:rsidP="00BD1116">
            <w:r>
              <w:t>Musique</w:t>
            </w:r>
          </w:p>
        </w:tc>
        <w:tc>
          <w:tcPr>
            <w:tcW w:w="8480" w:type="dxa"/>
          </w:tcPr>
          <w:p w:rsidR="00DF7DA1" w:rsidRDefault="00DF7DA1" w:rsidP="00344C1B">
            <w:pPr>
              <w:rPr>
                <w:color w:val="538135" w:themeColor="accent6" w:themeShade="BF"/>
              </w:rPr>
            </w:pPr>
          </w:p>
          <w:p w:rsidR="008227BF" w:rsidRDefault="00344C1B" w:rsidP="00BD1116">
            <w:r>
              <w:t>Jeu d’écoute en ligne</w:t>
            </w:r>
          </w:p>
          <w:p w:rsidR="00344C1B" w:rsidRDefault="00A5780A" w:rsidP="00BD1116">
            <w:hyperlink r:id="rId15" w:history="1">
              <w:r w:rsidR="00344C1B" w:rsidRPr="00C06D9C">
                <w:rPr>
                  <w:rStyle w:val="Lienhypertexte"/>
                </w:rPr>
                <w:t>https://jeunesse.tv5monde.com/jouer/les-jeux-du-moment/droles-de-sons</w:t>
              </w:r>
            </w:hyperlink>
          </w:p>
          <w:p w:rsidR="00344C1B" w:rsidRPr="006F3EB9" w:rsidRDefault="00344C1B" w:rsidP="00BD1116"/>
        </w:tc>
        <w:tc>
          <w:tcPr>
            <w:tcW w:w="2366" w:type="dxa"/>
          </w:tcPr>
          <w:p w:rsidR="004D314A" w:rsidRPr="006F3EB9" w:rsidRDefault="004D314A" w:rsidP="00BD1116"/>
        </w:tc>
      </w:tr>
      <w:tr w:rsidR="00020616" w:rsidTr="00692805">
        <w:trPr>
          <w:trHeight w:val="510"/>
        </w:trPr>
        <w:tc>
          <w:tcPr>
            <w:tcW w:w="2161" w:type="dxa"/>
          </w:tcPr>
          <w:p w:rsidR="00020616" w:rsidRPr="006B3C48" w:rsidRDefault="00020616" w:rsidP="00020616">
            <w:pPr>
              <w:pStyle w:val="Paragraphedeliste"/>
              <w:numPr>
                <w:ilvl w:val="0"/>
                <w:numId w:val="1"/>
              </w:numPr>
            </w:pPr>
            <w:r w:rsidRPr="005A2460">
              <w:t xml:space="preserve">  </w:t>
            </w:r>
            <w:r w:rsidRPr="006B3C48">
              <w:t>20 minutes</w:t>
            </w:r>
          </w:p>
        </w:tc>
        <w:tc>
          <w:tcPr>
            <w:tcW w:w="1843" w:type="dxa"/>
          </w:tcPr>
          <w:p w:rsidR="00020616" w:rsidRPr="00D34D16" w:rsidRDefault="00020616" w:rsidP="00020616">
            <w:r w:rsidRPr="00D34D16">
              <w:t>Arts visuels</w:t>
            </w:r>
          </w:p>
          <w:p w:rsidR="00020616" w:rsidRPr="00D34D16" w:rsidRDefault="00020616" w:rsidP="00020616">
            <w:pPr>
              <w:rPr>
                <w:b/>
              </w:rPr>
            </w:pPr>
          </w:p>
        </w:tc>
        <w:tc>
          <w:tcPr>
            <w:tcW w:w="8480" w:type="dxa"/>
          </w:tcPr>
          <w:p w:rsidR="00020616" w:rsidRDefault="00020616" w:rsidP="00020616">
            <w:pPr>
              <w:pStyle w:val="Default"/>
              <w:rPr>
                <w:rFonts w:cstheme="minorHAnsi"/>
              </w:rPr>
            </w:pPr>
            <w:r>
              <w:t>COPIER … CR</w:t>
            </w:r>
            <w:r>
              <w:rPr>
                <w:rFonts w:cstheme="minorHAnsi"/>
              </w:rPr>
              <w:t>ÉER  une œuvre d’art</w:t>
            </w:r>
          </w:p>
          <w:p w:rsidR="00020616" w:rsidRPr="006872B4" w:rsidRDefault="00020616" w:rsidP="00020616">
            <w:pPr>
              <w:pStyle w:val="Default"/>
              <w:rPr>
                <w:color w:val="538135" w:themeColor="accent6" w:themeShade="BF"/>
              </w:rPr>
            </w:pPr>
            <w:r w:rsidRPr="006872B4">
              <w:rPr>
                <w:rFonts w:cstheme="minorHAnsi"/>
                <w:color w:val="538135" w:themeColor="accent6" w:themeShade="BF"/>
              </w:rPr>
              <w:t>La fiche explicative ainsi que l’œuvre de land art sont jointes à cette rubrique</w:t>
            </w:r>
          </w:p>
          <w:p w:rsidR="00020616" w:rsidRDefault="00020616" w:rsidP="00020616">
            <w:pPr>
              <w:rPr>
                <w:rFonts w:cstheme="minorHAnsi"/>
              </w:rPr>
            </w:pPr>
            <w:r>
              <w:rPr>
                <w:rFonts w:cstheme="minorHAnsi"/>
              </w:rPr>
              <w:t xml:space="preserve">La réalisation de votre enfant sera à envoyer </w:t>
            </w:r>
            <w:r w:rsidRPr="006872B4">
              <w:rPr>
                <w:rFonts w:cstheme="minorHAnsi"/>
                <w:b/>
              </w:rPr>
              <w:t xml:space="preserve">lundi 4 mai au plus tard </w:t>
            </w:r>
            <w:r>
              <w:rPr>
                <w:rFonts w:cstheme="minorHAnsi"/>
              </w:rPr>
              <w:t>via la messagerie de classe.</w:t>
            </w:r>
          </w:p>
          <w:p w:rsidR="00020616" w:rsidRPr="00F62E95" w:rsidRDefault="00020616" w:rsidP="00020616">
            <w:r>
              <w:rPr>
                <w:rFonts w:cstheme="minorHAnsi"/>
              </w:rPr>
              <w:t xml:space="preserve"> Je me chargerai de les transmettre au Conseiller pédagogique qui mettra les œuvres sur le site départemental. Je vous transmettrez par la suite le lien de la mission départementale où seront exposées toutes les œuvres  collectées dans le département.</w:t>
            </w:r>
          </w:p>
        </w:tc>
        <w:tc>
          <w:tcPr>
            <w:tcW w:w="2366" w:type="dxa"/>
          </w:tcPr>
          <w:p w:rsidR="00020616" w:rsidRDefault="00020616" w:rsidP="00020616">
            <w:pPr>
              <w:pStyle w:val="Default"/>
              <w:rPr>
                <w:i/>
                <w:iCs/>
                <w:sz w:val="22"/>
                <w:szCs w:val="22"/>
              </w:rPr>
            </w:pPr>
            <w:r>
              <w:t xml:space="preserve"> </w:t>
            </w:r>
            <w:r w:rsidRPr="005F20ED">
              <w:rPr>
                <w:i/>
              </w:rPr>
              <w:t>Organisé par</w:t>
            </w:r>
            <w:r>
              <w:t xml:space="preserve"> </w:t>
            </w:r>
            <w:r>
              <w:rPr>
                <w:i/>
                <w:iCs/>
                <w:sz w:val="22"/>
                <w:szCs w:val="22"/>
              </w:rPr>
              <w:t>l’équipe de la mission éducation artistique et culturelle - DSDEN d’Indre-et-Loire</w:t>
            </w:r>
          </w:p>
          <w:p w:rsidR="00020616" w:rsidRDefault="00020616" w:rsidP="00020616">
            <w:pPr>
              <w:pStyle w:val="Default"/>
              <w:rPr>
                <w:sz w:val="22"/>
                <w:szCs w:val="22"/>
              </w:rPr>
            </w:pPr>
            <w:r>
              <w:rPr>
                <w:i/>
                <w:iCs/>
                <w:sz w:val="22"/>
                <w:szCs w:val="22"/>
              </w:rPr>
              <w:t xml:space="preserve"> Avril 2020 </w:t>
            </w:r>
          </w:p>
          <w:p w:rsidR="00020616" w:rsidRPr="006616D4" w:rsidRDefault="00020616" w:rsidP="00020616">
            <w:r>
              <w:t>Conseiller pédagogique départemental arts plastiques</w:t>
            </w:r>
          </w:p>
        </w:tc>
      </w:tr>
      <w:tr w:rsidR="00020616" w:rsidTr="00692805">
        <w:trPr>
          <w:trHeight w:val="510"/>
        </w:trPr>
        <w:tc>
          <w:tcPr>
            <w:tcW w:w="2161" w:type="dxa"/>
          </w:tcPr>
          <w:p w:rsidR="00020616" w:rsidRDefault="00020616" w:rsidP="00020616">
            <w:pPr>
              <w:pStyle w:val="Paragraphedeliste"/>
              <w:numPr>
                <w:ilvl w:val="0"/>
                <w:numId w:val="1"/>
              </w:numPr>
            </w:pPr>
            <w:r>
              <w:t>10 MINUTES</w:t>
            </w:r>
          </w:p>
        </w:tc>
        <w:tc>
          <w:tcPr>
            <w:tcW w:w="1843" w:type="dxa"/>
          </w:tcPr>
          <w:p w:rsidR="00020616" w:rsidRPr="00D34D16" w:rsidRDefault="00020616" w:rsidP="00020616">
            <w:r w:rsidRPr="00D34D16">
              <w:t>Questionner le monde</w:t>
            </w:r>
          </w:p>
        </w:tc>
        <w:tc>
          <w:tcPr>
            <w:tcW w:w="8480" w:type="dxa"/>
          </w:tcPr>
          <w:p w:rsidR="00020616" w:rsidRDefault="00020616" w:rsidP="00020616">
            <w:r>
              <w:t xml:space="preserve">PHOTOGRAPHIER  LES  PETITES  BËTES     Sciences- biodiversité </w:t>
            </w:r>
          </w:p>
          <w:p w:rsidR="00020616" w:rsidRDefault="00020616" w:rsidP="00020616">
            <w:pPr>
              <w:rPr>
                <w:color w:val="538135" w:themeColor="accent6" w:themeShade="BF"/>
              </w:rPr>
            </w:pPr>
            <w:r w:rsidRPr="00D5314A">
              <w:rPr>
                <w:color w:val="538135" w:themeColor="accent6" w:themeShade="BF"/>
              </w:rPr>
              <w:t>L</w:t>
            </w:r>
            <w:r>
              <w:rPr>
                <w:color w:val="538135" w:themeColor="accent6" w:themeShade="BF"/>
              </w:rPr>
              <w:t xml:space="preserve">es </w:t>
            </w:r>
            <w:r w:rsidRPr="00D5314A">
              <w:rPr>
                <w:color w:val="538135" w:themeColor="accent6" w:themeShade="BF"/>
              </w:rPr>
              <w:t xml:space="preserve"> fiche</w:t>
            </w:r>
            <w:r>
              <w:rPr>
                <w:color w:val="538135" w:themeColor="accent6" w:themeShade="BF"/>
              </w:rPr>
              <w:t>s</w:t>
            </w:r>
            <w:r w:rsidRPr="00D5314A">
              <w:rPr>
                <w:color w:val="538135" w:themeColor="accent6" w:themeShade="BF"/>
              </w:rPr>
              <w:t xml:space="preserve"> </w:t>
            </w:r>
            <w:r>
              <w:rPr>
                <w:color w:val="538135" w:themeColor="accent6" w:themeShade="BF"/>
              </w:rPr>
              <w:t xml:space="preserve"> </w:t>
            </w:r>
            <w:r w:rsidRPr="00D5314A">
              <w:rPr>
                <w:color w:val="538135" w:themeColor="accent6" w:themeShade="BF"/>
              </w:rPr>
              <w:t>explicative</w:t>
            </w:r>
            <w:r>
              <w:rPr>
                <w:color w:val="538135" w:themeColor="accent6" w:themeShade="BF"/>
              </w:rPr>
              <w:t xml:space="preserve">s élèves et parents sont </w:t>
            </w:r>
            <w:r w:rsidRPr="00D5314A">
              <w:rPr>
                <w:color w:val="538135" w:themeColor="accent6" w:themeShade="BF"/>
              </w:rPr>
              <w:t xml:space="preserve"> jointe</w:t>
            </w:r>
            <w:r>
              <w:rPr>
                <w:color w:val="538135" w:themeColor="accent6" w:themeShade="BF"/>
              </w:rPr>
              <w:t>s</w:t>
            </w:r>
            <w:r w:rsidRPr="00D5314A">
              <w:rPr>
                <w:color w:val="538135" w:themeColor="accent6" w:themeShade="BF"/>
              </w:rPr>
              <w:t xml:space="preserve"> à cette rubrique</w:t>
            </w:r>
            <w:r>
              <w:rPr>
                <w:color w:val="538135" w:themeColor="accent6" w:themeShade="BF"/>
              </w:rPr>
              <w:t>.</w:t>
            </w:r>
          </w:p>
          <w:p w:rsidR="00020616" w:rsidRDefault="00020616" w:rsidP="00020616">
            <w:r>
              <w:t>Les photos ou dessins avec n</w:t>
            </w:r>
            <w:r w:rsidRPr="000727CB">
              <w:t>om de l’enfant,</w:t>
            </w:r>
            <w:r>
              <w:t xml:space="preserve"> </w:t>
            </w:r>
            <w:r w:rsidRPr="000727CB">
              <w:t xml:space="preserve"> nom de la bête </w:t>
            </w:r>
            <w:r>
              <w:t>et  le l</w:t>
            </w:r>
            <w:r w:rsidRPr="000727CB">
              <w:t>ieu</w:t>
            </w:r>
            <w:r>
              <w:t xml:space="preserve"> seront à envoyer  via la messagerie de  classe.</w:t>
            </w:r>
          </w:p>
          <w:p w:rsidR="00020616" w:rsidRPr="00D5314A" w:rsidRDefault="00020616" w:rsidP="00020616">
            <w:pPr>
              <w:rPr>
                <w:color w:val="538135" w:themeColor="accent6" w:themeShade="BF"/>
              </w:rPr>
            </w:pPr>
            <w:r>
              <w:t xml:space="preserve"> Je me chargerai de les envoyer au pôle sciences.</w:t>
            </w:r>
          </w:p>
        </w:tc>
        <w:tc>
          <w:tcPr>
            <w:tcW w:w="2366" w:type="dxa"/>
          </w:tcPr>
          <w:p w:rsidR="005F20ED" w:rsidRDefault="00020616" w:rsidP="00020616">
            <w:pPr>
              <w:rPr>
                <w:i/>
              </w:rPr>
            </w:pPr>
            <w:r w:rsidRPr="005F20ED">
              <w:rPr>
                <w:i/>
              </w:rPr>
              <w:t>Organisé</w:t>
            </w:r>
            <w:r>
              <w:t xml:space="preserve"> </w:t>
            </w:r>
            <w:r w:rsidRPr="00D5314A">
              <w:rPr>
                <w:i/>
              </w:rPr>
              <w:t xml:space="preserve">par </w:t>
            </w:r>
            <w:r w:rsidR="005F20ED">
              <w:rPr>
                <w:i/>
              </w:rPr>
              <w:t xml:space="preserve"> le </w:t>
            </w:r>
            <w:r w:rsidRPr="00D5314A">
              <w:rPr>
                <w:i/>
              </w:rPr>
              <w:t xml:space="preserve">CPC  Mission sciences DSDEN d’Indre et Loire </w:t>
            </w:r>
          </w:p>
          <w:p w:rsidR="00020616" w:rsidRPr="00D5314A" w:rsidRDefault="00020616" w:rsidP="00020616">
            <w:pPr>
              <w:rPr>
                <w:i/>
              </w:rPr>
            </w:pPr>
            <w:r w:rsidRPr="00D5314A">
              <w:rPr>
                <w:i/>
              </w:rPr>
              <w:t xml:space="preserve">Avril </w:t>
            </w:r>
            <w:r w:rsidR="005F20ED">
              <w:rPr>
                <w:i/>
              </w:rPr>
              <w:t xml:space="preserve"> </w:t>
            </w:r>
            <w:r w:rsidRPr="00D5314A">
              <w:rPr>
                <w:i/>
              </w:rPr>
              <w:t>2020</w:t>
            </w:r>
          </w:p>
          <w:p w:rsidR="00020616" w:rsidRPr="00D5314A" w:rsidRDefault="00020616" w:rsidP="00020616">
            <w:pPr>
              <w:rPr>
                <w:i/>
              </w:rPr>
            </w:pPr>
          </w:p>
        </w:tc>
      </w:tr>
    </w:tbl>
    <w:p w:rsidR="00230C83" w:rsidRDefault="00230C83" w:rsidP="00851A2C">
      <w:r>
        <w:t>Le travail peut se faire au fur et à mesure sur deux jours et demi et les élèves peuvent prendre plus de temps que le temps indiqué</w:t>
      </w:r>
      <w:r w:rsidR="002C49D7">
        <w:t>, cela pourra être (beaucoup) plus pour les élèves qui prennent leur temps. Pour certains 3 jours seront nécessaires, ce n'est pas grave, l'important est de faire les activités avec goût !</w:t>
      </w:r>
    </w:p>
    <w:p w:rsidR="00970EF5" w:rsidRPr="00970EF5" w:rsidRDefault="00D130A6" w:rsidP="002366C5">
      <w:r>
        <w:t xml:space="preserve">Je vous conseille le site </w:t>
      </w:r>
      <w:hyperlink r:id="rId16" w:history="1">
        <w:r w:rsidRPr="00384065">
          <w:rPr>
            <w:rStyle w:val="Lienhypertexte"/>
            <w:color w:val="FF0000"/>
          </w:rPr>
          <w:t>https://www.radioclassique.fr/podcasts/serie/des-histoires-en-musique/</w:t>
        </w:r>
      </w:hyperlink>
      <w:r>
        <w:rPr>
          <w:color w:val="FF0000"/>
        </w:rPr>
        <w:t xml:space="preserve">  </w:t>
      </w:r>
      <w:r>
        <w:t xml:space="preserve">    qui vous  fera  découvrir  des  histoires  racontées  sur les plus belles musiques classiques.</w:t>
      </w:r>
    </w:p>
    <w:sectPr w:rsidR="00970EF5" w:rsidRPr="00970EF5" w:rsidSect="00B75F93">
      <w:head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AB" w:rsidRDefault="006C7FAB" w:rsidP="006734AE">
      <w:pPr>
        <w:spacing w:after="0" w:line="240" w:lineRule="auto"/>
      </w:pPr>
      <w:r>
        <w:separator/>
      </w:r>
    </w:p>
  </w:endnote>
  <w:endnote w:type="continuationSeparator" w:id="1">
    <w:p w:rsidR="006C7FAB" w:rsidRDefault="006C7FAB" w:rsidP="0067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ayonL">
    <w:panose1 w:val="000005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AB" w:rsidRDefault="006C7FAB" w:rsidP="006734AE">
      <w:pPr>
        <w:spacing w:after="0" w:line="240" w:lineRule="auto"/>
      </w:pPr>
      <w:r>
        <w:separator/>
      </w:r>
    </w:p>
  </w:footnote>
  <w:footnote w:type="continuationSeparator" w:id="1">
    <w:p w:rsidR="006C7FAB" w:rsidRDefault="006C7FAB" w:rsidP="00673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97" w:rsidRPr="006734AE" w:rsidRDefault="00E13B77" w:rsidP="00E13B77">
    <w:pPr>
      <w:pStyle w:val="En-tte"/>
      <w:jc w:val="center"/>
    </w:pPr>
    <w:r>
      <w:t>Plan de travail</w:t>
    </w:r>
    <w:r w:rsidR="008738E0">
      <w:t xml:space="preserve"> GS</w:t>
    </w:r>
    <w:r>
      <w:t xml:space="preserve"> </w:t>
    </w:r>
    <w:r w:rsidR="00E5721B">
      <w:t>n°</w:t>
    </w:r>
    <w:r w:rsidR="00020616">
      <w:t>8</w:t>
    </w:r>
    <w:r w:rsidR="005A2460">
      <w:t xml:space="preserve"> </w:t>
    </w:r>
    <w:r>
      <w:t>-</w:t>
    </w:r>
    <w:r w:rsidR="005A2460">
      <w:t xml:space="preserve">  </w:t>
    </w:r>
    <w:r w:rsidR="00020616">
      <w:t>du 27 au 30 avril  202</w:t>
    </w:r>
    <w:r w:rsidR="00C63F97" w:rsidRPr="006734AE">
      <w:t>0</w:t>
    </w:r>
  </w:p>
  <w:p w:rsidR="00C63F97" w:rsidRDefault="00C63F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5AFB50"/>
    <w:lvl w:ilvl="0">
      <w:numFmt w:val="bullet"/>
      <w:lvlText w:val="*"/>
      <w:lvlJc w:val="left"/>
    </w:lvl>
  </w:abstractNum>
  <w:abstractNum w:abstractNumId="1">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75F93"/>
    <w:rsid w:val="00002D37"/>
    <w:rsid w:val="00020616"/>
    <w:rsid w:val="00044239"/>
    <w:rsid w:val="00053B4A"/>
    <w:rsid w:val="000558BC"/>
    <w:rsid w:val="00075B75"/>
    <w:rsid w:val="00085E81"/>
    <w:rsid w:val="000866CD"/>
    <w:rsid w:val="00087DAA"/>
    <w:rsid w:val="000A2A8A"/>
    <w:rsid w:val="000E5C8E"/>
    <w:rsid w:val="000E7F5D"/>
    <w:rsid w:val="000F0DEA"/>
    <w:rsid w:val="00113640"/>
    <w:rsid w:val="00125B27"/>
    <w:rsid w:val="001315C4"/>
    <w:rsid w:val="0013191A"/>
    <w:rsid w:val="001506C7"/>
    <w:rsid w:val="00160887"/>
    <w:rsid w:val="0018371A"/>
    <w:rsid w:val="0018390D"/>
    <w:rsid w:val="00196D1C"/>
    <w:rsid w:val="001A3904"/>
    <w:rsid w:val="001F7ABB"/>
    <w:rsid w:val="002269F5"/>
    <w:rsid w:val="00230C83"/>
    <w:rsid w:val="00236641"/>
    <w:rsid w:val="002366C5"/>
    <w:rsid w:val="00262319"/>
    <w:rsid w:val="002C30E8"/>
    <w:rsid w:val="002C49D7"/>
    <w:rsid w:val="002E1FB3"/>
    <w:rsid w:val="002E38CD"/>
    <w:rsid w:val="00303F6C"/>
    <w:rsid w:val="00314140"/>
    <w:rsid w:val="0032716A"/>
    <w:rsid w:val="00344C1B"/>
    <w:rsid w:val="00353594"/>
    <w:rsid w:val="00391E09"/>
    <w:rsid w:val="003F527D"/>
    <w:rsid w:val="0040450F"/>
    <w:rsid w:val="00426C28"/>
    <w:rsid w:val="004519FB"/>
    <w:rsid w:val="00463EA3"/>
    <w:rsid w:val="00477D26"/>
    <w:rsid w:val="00495C56"/>
    <w:rsid w:val="0049720B"/>
    <w:rsid w:val="004B1B94"/>
    <w:rsid w:val="004C0EDA"/>
    <w:rsid w:val="004D314A"/>
    <w:rsid w:val="004F1994"/>
    <w:rsid w:val="004F47E7"/>
    <w:rsid w:val="0050357C"/>
    <w:rsid w:val="005060D9"/>
    <w:rsid w:val="0050683A"/>
    <w:rsid w:val="0051076A"/>
    <w:rsid w:val="0052680C"/>
    <w:rsid w:val="00536431"/>
    <w:rsid w:val="00543E2E"/>
    <w:rsid w:val="005440DA"/>
    <w:rsid w:val="005467C4"/>
    <w:rsid w:val="00551011"/>
    <w:rsid w:val="00565BC0"/>
    <w:rsid w:val="00581E6E"/>
    <w:rsid w:val="005A2460"/>
    <w:rsid w:val="005C43E8"/>
    <w:rsid w:val="005D2A43"/>
    <w:rsid w:val="005F20ED"/>
    <w:rsid w:val="006478F4"/>
    <w:rsid w:val="006734AE"/>
    <w:rsid w:val="006873E7"/>
    <w:rsid w:val="00692805"/>
    <w:rsid w:val="006A6CF5"/>
    <w:rsid w:val="006B2CED"/>
    <w:rsid w:val="006B3C48"/>
    <w:rsid w:val="006B56F1"/>
    <w:rsid w:val="006B6B23"/>
    <w:rsid w:val="006C7FAB"/>
    <w:rsid w:val="006D676B"/>
    <w:rsid w:val="006E01FF"/>
    <w:rsid w:val="006F3EB9"/>
    <w:rsid w:val="0076294D"/>
    <w:rsid w:val="00780C0A"/>
    <w:rsid w:val="007A4982"/>
    <w:rsid w:val="007B1443"/>
    <w:rsid w:val="007B1EAB"/>
    <w:rsid w:val="007E0E50"/>
    <w:rsid w:val="008227BF"/>
    <w:rsid w:val="0082472A"/>
    <w:rsid w:val="0082687F"/>
    <w:rsid w:val="0084040E"/>
    <w:rsid w:val="00851A2C"/>
    <w:rsid w:val="00865363"/>
    <w:rsid w:val="008738E0"/>
    <w:rsid w:val="00883F85"/>
    <w:rsid w:val="00892C4F"/>
    <w:rsid w:val="00894293"/>
    <w:rsid w:val="008A4461"/>
    <w:rsid w:val="008E1836"/>
    <w:rsid w:val="008F6CE6"/>
    <w:rsid w:val="0090100E"/>
    <w:rsid w:val="00920DB0"/>
    <w:rsid w:val="00925F80"/>
    <w:rsid w:val="009263C7"/>
    <w:rsid w:val="00941C46"/>
    <w:rsid w:val="00970EF5"/>
    <w:rsid w:val="00974BE7"/>
    <w:rsid w:val="009B4FDC"/>
    <w:rsid w:val="009C7DC5"/>
    <w:rsid w:val="009D61BC"/>
    <w:rsid w:val="009F6C4E"/>
    <w:rsid w:val="00A012FB"/>
    <w:rsid w:val="00A0368C"/>
    <w:rsid w:val="00A23472"/>
    <w:rsid w:val="00A5780A"/>
    <w:rsid w:val="00A60B33"/>
    <w:rsid w:val="00A7443C"/>
    <w:rsid w:val="00A75867"/>
    <w:rsid w:val="00A967BA"/>
    <w:rsid w:val="00AB2FF4"/>
    <w:rsid w:val="00AE3B40"/>
    <w:rsid w:val="00AF376F"/>
    <w:rsid w:val="00B064AA"/>
    <w:rsid w:val="00B16F05"/>
    <w:rsid w:val="00B5260B"/>
    <w:rsid w:val="00B75F93"/>
    <w:rsid w:val="00B8224A"/>
    <w:rsid w:val="00B847D4"/>
    <w:rsid w:val="00B94D1F"/>
    <w:rsid w:val="00BC50D8"/>
    <w:rsid w:val="00BD1116"/>
    <w:rsid w:val="00BE2729"/>
    <w:rsid w:val="00BE37FF"/>
    <w:rsid w:val="00BE5102"/>
    <w:rsid w:val="00C02D92"/>
    <w:rsid w:val="00C55EA3"/>
    <w:rsid w:val="00C57023"/>
    <w:rsid w:val="00C63F97"/>
    <w:rsid w:val="00C74467"/>
    <w:rsid w:val="00C851A3"/>
    <w:rsid w:val="00C86C8C"/>
    <w:rsid w:val="00CA11F0"/>
    <w:rsid w:val="00CA334F"/>
    <w:rsid w:val="00CA3BE6"/>
    <w:rsid w:val="00CD2EAE"/>
    <w:rsid w:val="00CE6ED6"/>
    <w:rsid w:val="00D01B94"/>
    <w:rsid w:val="00D130A6"/>
    <w:rsid w:val="00D34D16"/>
    <w:rsid w:val="00D45376"/>
    <w:rsid w:val="00D7444D"/>
    <w:rsid w:val="00D92061"/>
    <w:rsid w:val="00DF7DA1"/>
    <w:rsid w:val="00E038C6"/>
    <w:rsid w:val="00E07854"/>
    <w:rsid w:val="00E13B77"/>
    <w:rsid w:val="00E5721B"/>
    <w:rsid w:val="00E632DF"/>
    <w:rsid w:val="00E72A35"/>
    <w:rsid w:val="00EC13F9"/>
    <w:rsid w:val="00EC594F"/>
    <w:rsid w:val="00EC5E39"/>
    <w:rsid w:val="00ED0DB0"/>
    <w:rsid w:val="00ED1943"/>
    <w:rsid w:val="00EE3F81"/>
    <w:rsid w:val="00EF7034"/>
    <w:rsid w:val="00F05EDE"/>
    <w:rsid w:val="00FA0147"/>
    <w:rsid w:val="00FD7A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5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75F93"/>
    <w:pPr>
      <w:ind w:left="720"/>
      <w:contextualSpacing/>
    </w:pPr>
  </w:style>
  <w:style w:type="character" w:styleId="Lienhypertexte">
    <w:name w:val="Hyperlink"/>
    <w:basedOn w:val="Policepardfaut"/>
    <w:uiPriority w:val="99"/>
    <w:unhideWhenUsed/>
    <w:rsid w:val="00B75F93"/>
    <w:rPr>
      <w:color w:val="0563C1" w:themeColor="hyperlink"/>
      <w:u w:val="single"/>
    </w:rPr>
  </w:style>
  <w:style w:type="character" w:customStyle="1" w:styleId="UnresolvedMention">
    <w:name w:val="Unresolved Mention"/>
    <w:basedOn w:val="Policepardfaut"/>
    <w:uiPriority w:val="99"/>
    <w:semiHidden/>
    <w:unhideWhenUsed/>
    <w:rsid w:val="00B75F93"/>
    <w:rPr>
      <w:color w:val="605E5C"/>
      <w:shd w:val="clear" w:color="auto" w:fill="E1DFDD"/>
    </w:rPr>
  </w:style>
  <w:style w:type="paragraph" w:styleId="En-tte">
    <w:name w:val="header"/>
    <w:basedOn w:val="Normal"/>
    <w:link w:val="En-tteCar"/>
    <w:uiPriority w:val="99"/>
    <w:unhideWhenUsed/>
    <w:rsid w:val="006734AE"/>
    <w:pPr>
      <w:tabs>
        <w:tab w:val="center" w:pos="4536"/>
        <w:tab w:val="right" w:pos="9072"/>
      </w:tabs>
      <w:spacing w:after="0" w:line="240" w:lineRule="auto"/>
    </w:pPr>
  </w:style>
  <w:style w:type="character" w:customStyle="1" w:styleId="En-tteCar">
    <w:name w:val="En-tête Car"/>
    <w:basedOn w:val="Policepardfaut"/>
    <w:link w:val="En-tte"/>
    <w:uiPriority w:val="99"/>
    <w:rsid w:val="006734AE"/>
  </w:style>
  <w:style w:type="paragraph" w:styleId="Pieddepage">
    <w:name w:val="footer"/>
    <w:basedOn w:val="Normal"/>
    <w:link w:val="PieddepageCar"/>
    <w:uiPriority w:val="99"/>
    <w:unhideWhenUsed/>
    <w:rsid w:val="00673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4AE"/>
  </w:style>
  <w:style w:type="paragraph" w:styleId="NormalWeb">
    <w:name w:val="Normal (Web)"/>
    <w:basedOn w:val="Normal"/>
    <w:uiPriority w:val="99"/>
    <w:unhideWhenUsed/>
    <w:rsid w:val="00085E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085E81"/>
  </w:style>
  <w:style w:type="paragraph" w:styleId="Textedebulles">
    <w:name w:val="Balloon Text"/>
    <w:basedOn w:val="Normal"/>
    <w:link w:val="TextedebullesCar"/>
    <w:uiPriority w:val="99"/>
    <w:semiHidden/>
    <w:unhideWhenUsed/>
    <w:rsid w:val="00EC1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3F9"/>
    <w:rPr>
      <w:rFonts w:ascii="Tahoma" w:hAnsi="Tahoma" w:cs="Tahoma"/>
      <w:sz w:val="16"/>
      <w:szCs w:val="16"/>
    </w:rPr>
  </w:style>
  <w:style w:type="paragraph" w:customStyle="1" w:styleId="Default">
    <w:name w:val="Default"/>
    <w:rsid w:val="000206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9566276">
      <w:bodyDiv w:val="1"/>
      <w:marLeft w:val="0"/>
      <w:marRight w:val="0"/>
      <w:marTop w:val="0"/>
      <w:marBottom w:val="0"/>
      <w:divBdr>
        <w:top w:val="none" w:sz="0" w:space="0" w:color="auto"/>
        <w:left w:val="none" w:sz="0" w:space="0" w:color="auto"/>
        <w:bottom w:val="none" w:sz="0" w:space="0" w:color="auto"/>
        <w:right w:val="none" w:sz="0" w:space="0" w:color="auto"/>
      </w:divBdr>
      <w:divsChild>
        <w:div w:id="1765296020">
          <w:marLeft w:val="0"/>
          <w:marRight w:val="0"/>
          <w:marTop w:val="0"/>
          <w:marBottom w:val="0"/>
          <w:divBdr>
            <w:top w:val="none" w:sz="0" w:space="0" w:color="auto"/>
            <w:left w:val="none" w:sz="0" w:space="0" w:color="auto"/>
            <w:bottom w:val="none" w:sz="0" w:space="0" w:color="auto"/>
            <w:right w:val="none" w:sz="0" w:space="0" w:color="auto"/>
          </w:divBdr>
        </w:div>
      </w:divsChild>
    </w:div>
    <w:div w:id="1609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france-5/yetili/saison-1/1127631-dans-la-foret-du-paresseux.html" TargetMode="External"/><Relationship Id="rId13" Type="http://schemas.openxmlformats.org/officeDocument/2006/relationships/hyperlink" Target="https://usep74.org/IMG/pdf/defi_slalom_en_foli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tv/france-5/yetili/saison-1/1127591-chut-on-a-un-plan.html" TargetMode="External"/><Relationship Id="rId12" Type="http://schemas.openxmlformats.org/officeDocument/2006/relationships/hyperlink" Target="https://tidou.fr/7-10-ans/chiffres/311-maths-pour-enfa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adioclassique.fr/podcasts/serie/des-histoires-en-mus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ercicematernelle.com/jeux-en-ligne-maternelle-maths/situation-probleme-maternelle-gs/" TargetMode="External"/><Relationship Id="rId5" Type="http://schemas.openxmlformats.org/officeDocument/2006/relationships/footnotes" Target="footnotes.xml"/><Relationship Id="rId15" Type="http://schemas.openxmlformats.org/officeDocument/2006/relationships/hyperlink" Target="https://jeunesse.tv5monde.com/jouer/les-jeux-du-moment/droles-de-sons" TargetMode="External"/><Relationship Id="rId10" Type="http://schemas.openxmlformats.org/officeDocument/2006/relationships/hyperlink" Target="https://www.logicieleducatif.fr/maternelle/math/compa.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qG5ezeDXvaI" TargetMode="External"/><Relationship Id="rId14" Type="http://schemas.openxmlformats.org/officeDocument/2006/relationships/hyperlink" Target="https://www.youtube.com/watch?v=y6Sxv-sUY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1160</Words>
  <Characters>6381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lorent</dc:creator>
  <cp:lastModifiedBy>Pierrette</cp:lastModifiedBy>
  <cp:revision>7</cp:revision>
  <dcterms:created xsi:type="dcterms:W3CDTF">2020-04-26T17:15:00Z</dcterms:created>
  <dcterms:modified xsi:type="dcterms:W3CDTF">2020-04-27T09:16:00Z</dcterms:modified>
</cp:coreProperties>
</file>